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84AAE" w14:textId="2A5A7AEF" w:rsidR="007B492B" w:rsidRPr="00E960BB" w:rsidRDefault="007B492B" w:rsidP="007B492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110DA">
        <w:rPr>
          <w:rFonts w:ascii="Corbel" w:hAnsi="Corbel"/>
          <w:bCs/>
          <w:i/>
        </w:rPr>
        <w:t>Załącznik nr 1.5 do Zarządzenia Rektora UR  nr 7/2023</w:t>
      </w:r>
    </w:p>
    <w:p w14:paraId="131906E5" w14:textId="77777777" w:rsidR="00F5031C" w:rsidRDefault="00F5031C" w:rsidP="00F503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22A4C71" w14:textId="77777777" w:rsidR="00F5031C" w:rsidRDefault="00F5031C" w:rsidP="00F503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2024-2029</w:t>
      </w:r>
    </w:p>
    <w:p w14:paraId="6BC36F4D" w14:textId="77777777" w:rsidR="00F5031C" w:rsidRDefault="00F5031C" w:rsidP="00F5031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391DE86" w14:textId="77777777" w:rsidR="00F5031C" w:rsidRDefault="00F5031C" w:rsidP="00F5031C">
      <w:pPr>
        <w:spacing w:after="0" w:line="240" w:lineRule="exact"/>
        <w:jc w:val="center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Rok akademicki  2025/2026,2026/2027</w:t>
      </w:r>
    </w:p>
    <w:p w14:paraId="03E37D26" w14:textId="77777777" w:rsidR="007B492B" w:rsidRPr="009C54AE" w:rsidRDefault="007B492B" w:rsidP="007B492B">
      <w:pPr>
        <w:spacing w:after="0" w:line="240" w:lineRule="auto"/>
        <w:rPr>
          <w:rFonts w:ascii="Corbel" w:hAnsi="Corbel"/>
          <w:sz w:val="24"/>
          <w:szCs w:val="24"/>
        </w:rPr>
      </w:pPr>
    </w:p>
    <w:p w14:paraId="4944D433" w14:textId="77777777" w:rsidR="007B492B" w:rsidRPr="009C54AE" w:rsidRDefault="007B492B" w:rsidP="007B492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B492B" w:rsidRPr="009C54AE" w14:paraId="6F924306" w14:textId="77777777" w:rsidTr="008249E3">
        <w:tc>
          <w:tcPr>
            <w:tcW w:w="2694" w:type="dxa"/>
            <w:vAlign w:val="center"/>
          </w:tcPr>
          <w:p w14:paraId="708D879C" w14:textId="77777777" w:rsidR="007B492B" w:rsidRPr="009C54AE" w:rsidRDefault="007B492B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09858C6" w14:textId="77777777" w:rsidR="007B492B" w:rsidRPr="009C54AE" w:rsidRDefault="0077615D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="007B492B" w:rsidRPr="009C54AE" w14:paraId="43AFA590" w14:textId="77777777" w:rsidTr="008249E3">
        <w:tc>
          <w:tcPr>
            <w:tcW w:w="2694" w:type="dxa"/>
            <w:vAlign w:val="center"/>
          </w:tcPr>
          <w:p w14:paraId="592225A1" w14:textId="77777777" w:rsidR="007B492B" w:rsidRPr="009C54AE" w:rsidRDefault="007B492B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0A7ED0" w14:textId="77777777" w:rsidR="007B492B" w:rsidRPr="009C54AE" w:rsidRDefault="007B492B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7615D" w:rsidRPr="009C54AE" w14:paraId="77DF7636" w14:textId="77777777" w:rsidTr="008249E3">
        <w:tc>
          <w:tcPr>
            <w:tcW w:w="2694" w:type="dxa"/>
            <w:vAlign w:val="center"/>
          </w:tcPr>
          <w:p w14:paraId="446F6166" w14:textId="77777777" w:rsidR="0077615D" w:rsidRPr="009C54AE" w:rsidRDefault="0077615D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FF868F5" w14:textId="77777777" w:rsidR="0077615D" w:rsidRDefault="00CB2204" w:rsidP="000E5C9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7615D" w:rsidRPr="009C54AE" w14:paraId="001ED112" w14:textId="77777777" w:rsidTr="008249E3">
        <w:tc>
          <w:tcPr>
            <w:tcW w:w="2694" w:type="dxa"/>
            <w:vAlign w:val="center"/>
          </w:tcPr>
          <w:p w14:paraId="52C6F585" w14:textId="77777777" w:rsidR="0077615D" w:rsidRPr="009C54AE" w:rsidRDefault="0077615D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C5CB8E" w14:textId="77777777" w:rsidR="0077615D" w:rsidRDefault="00CB2204" w:rsidP="000E5C9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7615D" w:rsidRPr="009C54AE" w14:paraId="67D79A8C" w14:textId="77777777" w:rsidTr="008249E3">
        <w:tc>
          <w:tcPr>
            <w:tcW w:w="2694" w:type="dxa"/>
            <w:vAlign w:val="center"/>
          </w:tcPr>
          <w:p w14:paraId="394741C8" w14:textId="77777777" w:rsidR="0077615D" w:rsidRPr="009C54AE" w:rsidRDefault="0077615D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B36FDE" w14:textId="77777777" w:rsidR="0077615D" w:rsidRDefault="0077615D" w:rsidP="000E5C9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345EDF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77615D" w:rsidRPr="009C54AE" w14:paraId="11B5340D" w14:textId="77777777" w:rsidTr="008249E3">
        <w:tc>
          <w:tcPr>
            <w:tcW w:w="2694" w:type="dxa"/>
            <w:vAlign w:val="center"/>
          </w:tcPr>
          <w:p w14:paraId="5550D349" w14:textId="77777777" w:rsidR="0077615D" w:rsidRPr="009C54AE" w:rsidRDefault="0077615D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C67CFA" w14:textId="77777777" w:rsidR="0077615D" w:rsidRDefault="0077615D" w:rsidP="000E5C9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7615D" w:rsidRPr="009C54AE" w14:paraId="2ED54514" w14:textId="77777777" w:rsidTr="008249E3">
        <w:tc>
          <w:tcPr>
            <w:tcW w:w="2694" w:type="dxa"/>
            <w:vAlign w:val="center"/>
          </w:tcPr>
          <w:p w14:paraId="6F9A9729" w14:textId="77777777" w:rsidR="0077615D" w:rsidRPr="009C54AE" w:rsidRDefault="0077615D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8A5E1D4" w14:textId="77777777" w:rsidR="0077615D" w:rsidRDefault="0077615D" w:rsidP="000E5C9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7615D" w:rsidRPr="009C54AE" w14:paraId="7EFCE13C" w14:textId="77777777" w:rsidTr="008249E3">
        <w:tc>
          <w:tcPr>
            <w:tcW w:w="2694" w:type="dxa"/>
            <w:vAlign w:val="center"/>
          </w:tcPr>
          <w:p w14:paraId="46C7D98C" w14:textId="77777777" w:rsidR="0077615D" w:rsidRPr="009C54AE" w:rsidRDefault="0077615D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F19C0F" w14:textId="77777777" w:rsidR="0077615D" w:rsidRDefault="0077615D" w:rsidP="000E5C9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7615D" w:rsidRPr="009C54AE" w14:paraId="2D70A18D" w14:textId="77777777" w:rsidTr="008249E3">
        <w:tc>
          <w:tcPr>
            <w:tcW w:w="2694" w:type="dxa"/>
            <w:vAlign w:val="center"/>
          </w:tcPr>
          <w:p w14:paraId="4659A951" w14:textId="77777777" w:rsidR="0077615D" w:rsidRPr="009C54AE" w:rsidRDefault="0077615D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8C15F44" w14:textId="77777777" w:rsidR="0077615D" w:rsidRDefault="0077615D" w:rsidP="0077615D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="0077615D" w:rsidRPr="009C54AE" w14:paraId="22AA113D" w14:textId="77777777" w:rsidTr="008249E3">
        <w:tc>
          <w:tcPr>
            <w:tcW w:w="2694" w:type="dxa"/>
            <w:vAlign w:val="center"/>
          </w:tcPr>
          <w:p w14:paraId="54F25CC9" w14:textId="77777777" w:rsidR="0077615D" w:rsidRPr="009C54AE" w:rsidRDefault="0077615D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DE7E8E" w14:textId="77777777" w:rsidR="0077615D" w:rsidRDefault="0074025E" w:rsidP="000E5C9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77615D" w:rsidRPr="009C54AE" w14:paraId="39C023C4" w14:textId="77777777" w:rsidTr="008249E3">
        <w:tc>
          <w:tcPr>
            <w:tcW w:w="2694" w:type="dxa"/>
            <w:vAlign w:val="center"/>
          </w:tcPr>
          <w:p w14:paraId="71640A2E" w14:textId="77777777" w:rsidR="0077615D" w:rsidRPr="009C54AE" w:rsidRDefault="0077615D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E76952" w14:textId="77777777" w:rsidR="0077615D" w:rsidRDefault="00862A14" w:rsidP="00862A14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77615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77615D" w:rsidRPr="009C54AE" w14:paraId="41B54AFC" w14:textId="77777777" w:rsidTr="008249E3">
        <w:tc>
          <w:tcPr>
            <w:tcW w:w="2694" w:type="dxa"/>
            <w:vAlign w:val="center"/>
          </w:tcPr>
          <w:p w14:paraId="1B28D9CB" w14:textId="77777777" w:rsidR="0077615D" w:rsidRPr="009C54AE" w:rsidRDefault="0077615D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37EE15" w14:textId="3A99ED3F" w:rsidR="0077615D" w:rsidRDefault="0077615D" w:rsidP="000E5C93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6372B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7B492B" w:rsidRPr="009C54AE" w14:paraId="0660A3FB" w14:textId="77777777" w:rsidTr="008249E3">
        <w:tc>
          <w:tcPr>
            <w:tcW w:w="2694" w:type="dxa"/>
            <w:vAlign w:val="center"/>
          </w:tcPr>
          <w:p w14:paraId="630A7797" w14:textId="77777777" w:rsidR="007B492B" w:rsidRPr="009C54AE" w:rsidRDefault="007B492B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9AD817" w14:textId="19EEC450" w:rsidR="007B492B" w:rsidRPr="009C54AE" w:rsidRDefault="007B492B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47F7B72" w14:textId="77777777" w:rsidR="007B492B" w:rsidRPr="009C54AE" w:rsidRDefault="007B492B" w:rsidP="007B492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9AFA525" w14:textId="77777777" w:rsidR="007B492B" w:rsidRPr="009C54AE" w:rsidRDefault="007B492B" w:rsidP="007B492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5F6964" w14:textId="77777777" w:rsidR="007B492B" w:rsidRPr="009C54AE" w:rsidRDefault="007B492B" w:rsidP="007B492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15AD8D9" w14:textId="77777777" w:rsidR="007B492B" w:rsidRPr="009C54AE" w:rsidRDefault="007B492B" w:rsidP="007B492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7B492B" w:rsidRPr="009C54AE" w14:paraId="54B09C29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ED86" w14:textId="77777777" w:rsidR="007B492B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CE0EB6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3E93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5AF3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1C68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8CA3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0E4C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6594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D53A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F293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EFCF" w14:textId="77777777" w:rsidR="007B492B" w:rsidRPr="009C54AE" w:rsidRDefault="007B492B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B492B" w:rsidRPr="009C54AE" w14:paraId="1DECC9F6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112" w14:textId="77777777" w:rsidR="007B492B" w:rsidRPr="009C54AE" w:rsidRDefault="001E668E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F0A8" w14:textId="77777777" w:rsidR="007B492B" w:rsidRPr="009C54AE" w:rsidRDefault="001E668E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A96" w14:textId="77777777" w:rsidR="007B492B" w:rsidRPr="009C54AE" w:rsidRDefault="001E668E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071F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CFA7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3DFF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1A6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B81F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366F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0A81" w14:textId="77777777" w:rsidR="007B492B" w:rsidRPr="00CA255A" w:rsidRDefault="001E668E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B492B" w:rsidRPr="009C54AE" w14:paraId="486A02D0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A6B4" w14:textId="77777777" w:rsidR="007B492B" w:rsidRPr="009C54AE" w:rsidRDefault="001E668E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140B" w14:textId="77777777" w:rsidR="007B492B" w:rsidRPr="009C54AE" w:rsidRDefault="001E668E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BCDE" w14:textId="77777777" w:rsidR="007B492B" w:rsidRPr="009C54AE" w:rsidRDefault="001E668E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6671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D612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1BED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0D18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1BD2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39C7" w14:textId="77777777" w:rsidR="007B492B" w:rsidRPr="009C54AE" w:rsidRDefault="007B492B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761D" w14:textId="77777777" w:rsidR="007B492B" w:rsidRPr="00CA255A" w:rsidRDefault="001E668E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FABBF5" w14:textId="77777777" w:rsidR="007B492B" w:rsidRPr="009C54AE" w:rsidRDefault="007B492B" w:rsidP="007B492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F096A0B" w14:textId="77777777" w:rsidR="007B492B" w:rsidRPr="009C54AE" w:rsidRDefault="007B492B" w:rsidP="007B492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35D8C6" w14:textId="77777777" w:rsidR="007B492B" w:rsidRPr="009C54AE" w:rsidRDefault="007B492B" w:rsidP="007B492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7CA0748" w14:textId="77777777" w:rsidR="007B492B" w:rsidRPr="009C54AE" w:rsidRDefault="001E668E" w:rsidP="007B49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E668E">
        <w:rPr>
          <w:rFonts w:ascii="Wingdings 2" w:eastAsia="Wingdings 2" w:hAnsi="Wingdings 2" w:cs="Wingdings 2"/>
          <w:b w:val="0"/>
        </w:rPr>
        <w:t>T</w:t>
      </w:r>
      <w:r w:rsidRPr="001E668E">
        <w:rPr>
          <w:b w:val="0"/>
        </w:rPr>
        <w:t xml:space="preserve"> </w:t>
      </w:r>
      <w:r w:rsidR="007B492B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C864FD1" w14:textId="77777777" w:rsidR="007B492B" w:rsidRPr="009C54AE" w:rsidRDefault="007B492B" w:rsidP="007B49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B0C5BD" w14:textId="77777777" w:rsidR="007B492B" w:rsidRPr="009C54AE" w:rsidRDefault="007B492B" w:rsidP="007B49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9EC213" w14:textId="77777777" w:rsidR="007B492B" w:rsidRDefault="007B492B" w:rsidP="00CA20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1E668E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7C880148" w14:textId="77777777" w:rsidR="007B492B" w:rsidRDefault="007B492B" w:rsidP="007B49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A611B5" w14:textId="77777777" w:rsidR="007B492B" w:rsidRPr="009C54AE" w:rsidRDefault="007B492B" w:rsidP="007B492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B492B" w:rsidRPr="009C54AE" w14:paraId="77849572" w14:textId="77777777" w:rsidTr="008249E3">
        <w:tc>
          <w:tcPr>
            <w:tcW w:w="9670" w:type="dxa"/>
          </w:tcPr>
          <w:p w14:paraId="66020B9E" w14:textId="77777777" w:rsidR="007B492B" w:rsidRPr="00D23BD4" w:rsidRDefault="001E668E" w:rsidP="001E668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3B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podstaw pedagogiki i psychologii ogólnej. </w:t>
            </w:r>
          </w:p>
        </w:tc>
      </w:tr>
    </w:tbl>
    <w:p w14:paraId="34662994" w14:textId="77777777" w:rsidR="007B492B" w:rsidRPr="00C05F44" w:rsidRDefault="4F58686E" w:rsidP="007B492B">
      <w:pPr>
        <w:pStyle w:val="Punktygwne"/>
        <w:spacing w:before="0" w:after="0"/>
        <w:rPr>
          <w:rFonts w:ascii="Corbel" w:hAnsi="Corbel"/>
          <w:szCs w:val="24"/>
        </w:rPr>
      </w:pPr>
      <w:r w:rsidRPr="05B99E71">
        <w:rPr>
          <w:rFonts w:ascii="Corbel" w:hAnsi="Corbel"/>
        </w:rPr>
        <w:t>3. cele, efekty uczenia się , treści Programowe i stosowane metody Dydaktyczne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3"/>
        <w:gridCol w:w="8441"/>
      </w:tblGrid>
      <w:tr w:rsidR="05B99E71" w14:paraId="58C355ED" w14:textId="77777777" w:rsidTr="05B99E71">
        <w:trPr>
          <w:trHeight w:val="300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1EB556" w14:textId="19902033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 xml:space="preserve">C1 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2402C0" w14:textId="3FFC8E3B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Uporządkowanie i pogłębienie terminologii pedagogiki wczesnoszkolnej oraz jej powiązań przedmiotowych i metodologicznych z innymi dyscyplinami naukowymi. (A.2.W1)</w:t>
            </w:r>
          </w:p>
        </w:tc>
      </w:tr>
      <w:tr w:rsidR="05B99E71" w14:paraId="55EBD384" w14:textId="77777777" w:rsidTr="05B99E71">
        <w:trPr>
          <w:trHeight w:val="300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165691" w14:textId="3DA187AA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C2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17DF10" w14:textId="718A6471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Wyjaśnienie procesów wychowania i kształcenia uczniów w młodszym wieku szkolnym w perspektywie interdyscyplinarnej oraz roli nauczyciela w kształtowaniu postaw i zachowań uczniów. (A.2.W2–W3)</w:t>
            </w:r>
          </w:p>
        </w:tc>
      </w:tr>
      <w:tr w:rsidR="05B99E71" w14:paraId="55F3A6AE" w14:textId="77777777" w:rsidTr="05B99E71">
        <w:trPr>
          <w:trHeight w:val="300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5A2D3C" w14:textId="41B4D518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C3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D07444" w14:textId="20E5722B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Zapoznanie z koncepcjami dziecka i dzieciństwa (</w:t>
            </w:r>
            <w:proofErr w:type="spellStart"/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Childhood</w:t>
            </w:r>
            <w:proofErr w:type="spellEnd"/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spellStart"/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Studies</w:t>
            </w:r>
            <w:proofErr w:type="spellEnd"/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), zagadnieniami dobrostanu dziecka oraz etycznymi uwarunkowaniami działań i badań z udziałem dzieci. (A.2.W4)</w:t>
            </w:r>
          </w:p>
        </w:tc>
      </w:tr>
      <w:tr w:rsidR="05B99E71" w14:paraId="65A71FC4" w14:textId="77777777" w:rsidTr="05B99E71">
        <w:trPr>
          <w:trHeight w:val="300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7A8511" w14:textId="1AEE3E72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C4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AFA03B" w14:textId="520FDEBA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Przygotowanie do analizy funkcjonowania instytucji szkoły (klasy I–III), w tym współpracy z rodziną i podmiotami zewnętrznymi, budowania autorytetu zawodowego oraz rozwiązywania problemów wychowawczych (także w kontekście doświadczeń migracyjnych). (A.2.W5; A.2.U6)</w:t>
            </w:r>
          </w:p>
        </w:tc>
      </w:tr>
      <w:tr w:rsidR="05B99E71" w14:paraId="199F070C" w14:textId="77777777" w:rsidTr="05B99E71">
        <w:trPr>
          <w:trHeight w:val="300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F19949" w14:textId="26F3D775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C5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B266E6" w14:textId="0DDB505D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Wyposażenie studenta w umiejętność projektowania i uzasadniania rozwiązań metodyczno-wychowawczych dla klas I–III (dobór celów, metod, środków i form pracy), z uwzględnieniem potrzeb rozwojowych uczniów, bezpieczeństwa, klimatu klasy oraz współpracy z rodzicami i specjalistami. (A.2.U3–U6)</w:t>
            </w:r>
          </w:p>
        </w:tc>
      </w:tr>
      <w:tr w:rsidR="05B99E71" w14:paraId="51A9E7CB" w14:textId="77777777" w:rsidTr="05B99E71">
        <w:trPr>
          <w:trHeight w:val="300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59FB2A" w14:textId="3553CB71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C6</w:t>
            </w:r>
          </w:p>
        </w:tc>
        <w:tc>
          <w:tcPr>
            <w:tcW w:w="8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0C0530" w14:textId="5C250302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Rozwijanie umiejętności interpretowania problemów edukacyjnych i wychowawczych w edukacji wczesnoszkolnej, rozpoznawania stylów wychowania, tworzenia bezpiecznego klimatu klasy oraz doboru metod i środków pracy wspierających rozwój i twórczą indywidualność ucznia. (A.2.U1–U5; A.2.K1–K3)</w:t>
            </w:r>
          </w:p>
        </w:tc>
      </w:tr>
    </w:tbl>
    <w:p w14:paraId="711D208B" w14:textId="6BC7F941" w:rsidR="007B492B" w:rsidRPr="00C05F44" w:rsidRDefault="3C260A06" w:rsidP="05B99E71">
      <w:pPr>
        <w:pStyle w:val="Punktygwne"/>
        <w:spacing w:before="40" w:after="40"/>
        <w:rPr>
          <w:rFonts w:ascii="Corbel" w:hAnsi="Corbel"/>
          <w:b w:val="0"/>
          <w:smallCaps w:val="0"/>
          <w:color w:val="000000" w:themeColor="text1"/>
        </w:rPr>
      </w:pPr>
      <w:r w:rsidRPr="05B99E71">
        <w:rPr>
          <w:rFonts w:ascii="Corbel" w:hAnsi="Corbel"/>
          <w:b w:val="0"/>
          <w:smallCaps w:val="0"/>
          <w:color w:val="000000" w:themeColor="text1"/>
        </w:rPr>
        <w:t xml:space="preserve"> </w:t>
      </w:r>
    </w:p>
    <w:p w14:paraId="04D86F70" w14:textId="552212CC" w:rsidR="007B492B" w:rsidRPr="00C05F44" w:rsidRDefault="3C260A06" w:rsidP="05B99E71">
      <w:pPr>
        <w:pStyle w:val="Punktygwne"/>
        <w:spacing w:before="40" w:after="40"/>
        <w:rPr>
          <w:rFonts w:ascii="Corbel" w:hAnsi="Corbel"/>
          <w:b w:val="0"/>
          <w:smallCaps w:val="0"/>
          <w:color w:val="000000" w:themeColor="text1"/>
        </w:rPr>
      </w:pPr>
      <w:r w:rsidRPr="05B99E71">
        <w:rPr>
          <w:rFonts w:ascii="Corbel" w:hAnsi="Corbel"/>
          <w:b w:val="0"/>
          <w:smallCaps w:val="0"/>
          <w:color w:val="000000" w:themeColor="text1"/>
        </w:rPr>
        <w:t xml:space="preserve">3.2 Efekty uczenia się dla przedmiotu </w:t>
      </w:r>
    </w:p>
    <w:p w14:paraId="0AA563D2" w14:textId="688EAC0A" w:rsidR="007B492B" w:rsidRPr="00C05F44" w:rsidRDefault="3C260A06" w:rsidP="05B99E71">
      <w:pPr>
        <w:pStyle w:val="Punktygwne"/>
        <w:spacing w:before="40" w:after="40"/>
        <w:rPr>
          <w:rFonts w:ascii="Corbel" w:hAnsi="Corbel"/>
          <w:b w:val="0"/>
          <w:smallCaps w:val="0"/>
          <w:color w:val="000000" w:themeColor="text1"/>
        </w:rPr>
      </w:pPr>
      <w:r w:rsidRPr="05B99E71">
        <w:rPr>
          <w:rFonts w:ascii="Corbel" w:hAnsi="Corbel"/>
          <w:b w:val="0"/>
          <w:smallCaps w:val="0"/>
          <w:color w:val="000000" w:themeColor="text1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72"/>
        <w:gridCol w:w="6307"/>
        <w:gridCol w:w="1862"/>
      </w:tblGrid>
      <w:tr w:rsidR="05B99E71" w14:paraId="343B2CA8" w14:textId="77777777" w:rsidTr="5DB9F6C7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2A8A58" w14:textId="22697219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EK (efekt uczenia się)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9D8A98" w14:textId="4D6A6EDB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Treść efektu uczenia się zdefiniowanego dla przedmiotu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860511" w14:textId="59504905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Odniesienie do efektów  kierunkowych</w:t>
            </w:r>
            <w:hyperlink r:id="rId10" w:anchor="_ftn1">
              <w:r w:rsidRPr="05B99E71">
                <w:rPr>
                  <w:rFonts w:ascii="Corbel" w:hAnsi="Corbel"/>
                  <w:b w:val="0"/>
                  <w:smallCaps w:val="0"/>
                  <w:color w:val="000000" w:themeColor="text1"/>
                </w:rPr>
                <w:t>[1]</w:t>
              </w:r>
            </w:hyperlink>
          </w:p>
        </w:tc>
      </w:tr>
      <w:tr w:rsidR="05B99E71" w14:paraId="2A8C2DB5" w14:textId="77777777" w:rsidTr="5DB9F6C7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88A2B5" w14:textId="27AD15AA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EK­_01</w:t>
            </w:r>
          </w:p>
          <w:p w14:paraId="71D8256C" w14:textId="2C473E63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01B33EE" w14:textId="1ED3BA6B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A.2.W1. Student zna i rozumie terminologię używaną w pedagogice wczesnoszkolnej, jej źródła, miejsce oraz zastosowanie w obrębie pokrewnych dyscyplin naukowych, a także miejsce pedagogiki wczesnoszkolnej w systemie nauki oraz jej przedmiotowe i metodologiczne powiązania z innymi dyscyplinami naukowymi;</w:t>
            </w:r>
          </w:p>
          <w:p w14:paraId="282D6051" w14:textId="3DC57BF6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A.2.W2. Student zna i rozumie procesy związane z wychowaniem i kształceniem uczniów, ze szczególnym uwzględnieniem fazy średniego i późnego dzieciństwa, w perspektywie interdyscyplinarnej: psychologicznej, pedagogicznej, aksjologicznej i socjologicznej;</w:t>
            </w:r>
          </w:p>
          <w:p w14:paraId="7DD3B2C2" w14:textId="48FBB75A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A.2.W3. Student zna i rozumie rolę nauczyciela w rozwijaniu postaw i zachowań uczniów;</w:t>
            </w:r>
          </w:p>
          <w:p w14:paraId="3A19BFA0" w14:textId="6BE13599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A.2.W4. Student zna i rozumie koncepcje dziecka i dzieciństwa (</w:t>
            </w:r>
            <w:proofErr w:type="spellStart"/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Childhood</w:t>
            </w:r>
            <w:proofErr w:type="spellEnd"/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spellStart"/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Studies</w:t>
            </w:r>
            <w:proofErr w:type="spellEnd"/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) i ich uwarunkowania kulturowe i społeczne; interdyscyplinarne zagadnienia dobrostanu dziecka oraz perspektywy metodologiczne badań nad dzieckiem i dzieciństwem, a także wymagania etyczne badań naukowych </w:t>
            </w: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z udziałem dzieci;</w:t>
            </w:r>
          </w:p>
          <w:p w14:paraId="33C59531" w14:textId="1DD0C333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A.2.W5. Student zna i rozumie typy, cele i zasady funkcjonowania instytucji edukacyjnych przeznaczonych dla uczniów w młodszym wieku szkolnym; cele i zasady współpracy szkoły z podmiotami zewnętrznymi oraz modele, funkcje, szanse i zagrożenia współpracy; sposoby radzenia sobie z problemami wychowawczymi uczniów i rozwiązywania ich we współpracy z rodziną i otoczeniem ucznia, specyfikę pracy z uczniami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BA4578" w14:textId="5E887F17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PPIW.W02</w:t>
            </w:r>
          </w:p>
          <w:p w14:paraId="4CC62E3E" w14:textId="5590A014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PPIW.W03</w:t>
            </w:r>
          </w:p>
          <w:p w14:paraId="08BE6E67" w14:textId="432C981D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PPIW.W12</w:t>
            </w:r>
          </w:p>
          <w:p w14:paraId="6B9A2344" w14:textId="3859C4CF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PPIW.W 03</w:t>
            </w:r>
          </w:p>
          <w:p w14:paraId="0EEEA267" w14:textId="3BC2889C" w:rsidR="05B99E71" w:rsidRDefault="05B99E71" w:rsidP="05B99E7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5B99E71">
              <w:rPr>
                <w:rFonts w:ascii="Corbel" w:hAnsi="Corbel"/>
                <w:b w:val="0"/>
                <w:smallCaps w:val="0"/>
                <w:color w:val="000000" w:themeColor="text1"/>
              </w:rPr>
              <w:t>PPIW.W 05</w:t>
            </w:r>
          </w:p>
        </w:tc>
      </w:tr>
      <w:tr w:rsidR="05B99E71" w14:paraId="2DC667B3" w14:textId="77777777" w:rsidTr="5DB9F6C7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E4DFC5" w14:textId="4F4FF577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  <w:p w14:paraId="57FB1DEF" w14:textId="51CBC511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D066DE" w14:textId="29C6EA45" w:rsidR="05B99E71" w:rsidRDefault="05B99E71" w:rsidP="5DB9F6C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DB9F6C7">
              <w:rPr>
                <w:rFonts w:ascii="Corbel" w:eastAsia="Corbel" w:hAnsi="Corbel" w:cs="Corbel"/>
                <w:sz w:val="24"/>
                <w:szCs w:val="24"/>
              </w:rPr>
              <w:t>A.2.U1. Student potrafi wykorzystywać i integrować wiedzę teoretyczną z zakresu pedagogiki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62DEA027" w14:textId="0F778ED7" w:rsidR="05B99E71" w:rsidRDefault="05B99E71" w:rsidP="5DB9F6C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DB9F6C7">
              <w:rPr>
                <w:rFonts w:ascii="Corbel" w:eastAsia="Corbel" w:hAnsi="Corbel" w:cs="Corbel"/>
                <w:sz w:val="24"/>
                <w:szCs w:val="24"/>
              </w:rPr>
              <w:t>A.2.U2. Student potrafi rozpoznawać i identyfikować style wychowania w praktyce edukacyjnej, wskazywać ich wartościowe cechy i zagrożenia dla podmiotowości ucznia;</w:t>
            </w:r>
          </w:p>
          <w:p w14:paraId="6082DA63" w14:textId="6A99C2E4" w:rsidR="05B99E71" w:rsidRDefault="05B99E71" w:rsidP="5DB9F6C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DB9F6C7">
              <w:rPr>
                <w:rFonts w:ascii="Corbel" w:eastAsia="Corbel" w:hAnsi="Corbel" w:cs="Corbel"/>
                <w:sz w:val="24"/>
                <w:szCs w:val="24"/>
              </w:rPr>
              <w:t>A.2.U3. Student potrafi rozpoznawać sytuacje zagrożeń w szkole oraz tworzyć właściwy klimat w klasie szkolnej;</w:t>
            </w:r>
          </w:p>
          <w:p w14:paraId="2336B26F" w14:textId="30D1BBBF" w:rsidR="05B99E71" w:rsidRDefault="05B99E71" w:rsidP="5DB9F6C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DB9F6C7">
              <w:rPr>
                <w:rFonts w:ascii="Corbel" w:eastAsia="Corbel" w:hAnsi="Corbel" w:cs="Corbel"/>
                <w:sz w:val="24"/>
                <w:szCs w:val="24"/>
              </w:rPr>
              <w:t>A.2.U4. Student potrafi organizować wartościowe rozwojowo i społecznie środowisko wychowawcze oraz wspierać uczniów w wyrażaniu swojej indywidualności w sposób twórczy;</w:t>
            </w:r>
          </w:p>
          <w:p w14:paraId="2A3B2EEB" w14:textId="08F9CB1B" w:rsidR="05B99E71" w:rsidRDefault="05B99E71" w:rsidP="5DB9F6C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DB9F6C7">
              <w:rPr>
                <w:rFonts w:ascii="Corbel" w:eastAsia="Corbel" w:hAnsi="Corbel" w:cs="Corbel"/>
                <w:sz w:val="24"/>
                <w:szCs w:val="24"/>
              </w:rPr>
              <w:t>A.2.U5. Student potrafi wybrać i zastosować właściwy dla danej organizacji pracy szkoły podstawowej sposób postępowania oraz dobierać środki i metody pracy w celu efektywnego wykonania zadań zawodowych na etapie edukacji wczesnoszkolnej;</w:t>
            </w:r>
          </w:p>
          <w:p w14:paraId="6B572FF4" w14:textId="3ED98EF3" w:rsidR="05B99E71" w:rsidRDefault="05B99E71" w:rsidP="5DB9F6C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DB9F6C7">
              <w:rPr>
                <w:rFonts w:ascii="Corbel" w:eastAsia="Corbel" w:hAnsi="Corbel" w:cs="Corbel"/>
                <w:sz w:val="24"/>
                <w:szCs w:val="24"/>
              </w:rPr>
              <w:t>A.2.U6. Student potrafi skutecznie porozumiewać się z różnymi odbiorcami, w tym z uczniami, rodzicami lub opiekunami oraz specjalistami, z wykorzystaniem nowoczesnych rozwiązań technologicznych.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9A30DB" w14:textId="2112431B" w:rsidR="05B99E71" w:rsidRDefault="05B99E71" w:rsidP="05B99E71">
            <w:pPr>
              <w:spacing w:after="0"/>
              <w:jc w:val="center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PPIW.U01</w:t>
            </w:r>
          </w:p>
          <w:p w14:paraId="2BE116AC" w14:textId="20FEFA42" w:rsidR="05B99E71" w:rsidRDefault="05B99E71" w:rsidP="05B99E71">
            <w:pPr>
              <w:spacing w:after="0"/>
              <w:jc w:val="center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PPIW.U01</w:t>
            </w:r>
          </w:p>
          <w:p w14:paraId="310F323E" w14:textId="5DA373AB" w:rsidR="05B99E71" w:rsidRDefault="05B99E71" w:rsidP="05B99E71">
            <w:pPr>
              <w:spacing w:after="0"/>
              <w:jc w:val="center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PPIW.U01</w:t>
            </w:r>
          </w:p>
          <w:p w14:paraId="5A392E30" w14:textId="4B9278C2" w:rsidR="05B99E71" w:rsidRDefault="05B99E71" w:rsidP="05B99E71">
            <w:pPr>
              <w:spacing w:after="0"/>
              <w:jc w:val="center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PPIW.U04</w:t>
            </w:r>
          </w:p>
          <w:p w14:paraId="145985A9" w14:textId="411DCDA9" w:rsidR="05B99E71" w:rsidRDefault="05B99E71" w:rsidP="05B99E71">
            <w:pPr>
              <w:spacing w:after="0"/>
              <w:jc w:val="center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PPIW.U10</w:t>
            </w:r>
          </w:p>
          <w:p w14:paraId="727D1AD2" w14:textId="3ED14B63" w:rsidR="05B99E71" w:rsidRDefault="05B99E71" w:rsidP="05B99E71">
            <w:pPr>
              <w:spacing w:after="0"/>
              <w:jc w:val="center"/>
            </w:pPr>
            <w:r w:rsidRPr="05B99E71">
              <w:rPr>
                <w:rFonts w:ascii="Corbel" w:eastAsia="Corbel" w:hAnsi="Corbel" w:cs="Corbel"/>
                <w:smallCaps/>
                <w:sz w:val="24"/>
                <w:szCs w:val="24"/>
              </w:rPr>
              <w:t>PPIW.U11</w:t>
            </w:r>
          </w:p>
        </w:tc>
      </w:tr>
      <w:tr w:rsidR="05B99E71" w14:paraId="15C74165" w14:textId="77777777" w:rsidTr="5DB9F6C7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00D3B4" w14:textId="1734BA8E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  <w:p w14:paraId="606FF840" w14:textId="66CEF9A8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79FA4D" w14:textId="2B67C82B" w:rsidR="05B99E71" w:rsidRDefault="05B99E71" w:rsidP="5DB9F6C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DB9F6C7">
              <w:rPr>
                <w:rFonts w:ascii="Corbel" w:eastAsia="Corbel" w:hAnsi="Corbel" w:cs="Corbel"/>
                <w:sz w:val="24"/>
                <w:szCs w:val="24"/>
              </w:rPr>
              <w:t>A.2.K1. Student jest gotów do refleksji, w tym krytycznej oceny, odnośnie do poziomu swojej wiedzy i umiejętności z zakresu pedagogiki wczesnoszkolnej oraz wykazywania umiejętności uczenia się i doskonalenia własnego warsztatu pedagogicznego w zakresie edukacji wczesnoszkolnej;</w:t>
            </w:r>
          </w:p>
          <w:p w14:paraId="41C9489A" w14:textId="7F2550B6" w:rsidR="05B99E71" w:rsidRDefault="05B99E71" w:rsidP="5DB9F6C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DB9F6C7">
              <w:rPr>
                <w:rFonts w:ascii="Corbel" w:eastAsia="Corbel" w:hAnsi="Corbel" w:cs="Corbel"/>
                <w:sz w:val="24"/>
                <w:szCs w:val="24"/>
              </w:rPr>
              <w:t>A.2.K2. Student jest gotów do podejmowania wyzwań zawodowych oraz indywidualnych i zespołowych działań profesjonalnych w zakresie edukacji wczesnoszkolnej;</w:t>
            </w:r>
          </w:p>
          <w:p w14:paraId="0E4C2DBB" w14:textId="0BB087C4" w:rsidR="05B99E71" w:rsidRDefault="05B99E71" w:rsidP="5DB9F6C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5DB9F6C7">
              <w:rPr>
                <w:rFonts w:ascii="Corbel" w:eastAsia="Corbel" w:hAnsi="Corbel" w:cs="Corbel"/>
                <w:sz w:val="24"/>
                <w:szCs w:val="24"/>
              </w:rPr>
              <w:lastRenderedPageBreak/>
              <w:t>A.2.K3. Student jest gotów do profesjonalnego rozwiązywania problemów i konfliktów w klasie szkolnej.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D134617" w14:textId="77D03692" w:rsidR="05B99E71" w:rsidRDefault="05B99E71" w:rsidP="05B99E71">
            <w:pPr>
              <w:spacing w:after="0"/>
              <w:jc w:val="center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lastRenderedPageBreak/>
              <w:t>PPIW.K05</w:t>
            </w:r>
          </w:p>
          <w:p w14:paraId="432B568A" w14:textId="5E1E9491" w:rsidR="05B99E71" w:rsidRDefault="05B99E71" w:rsidP="05B99E71">
            <w:pPr>
              <w:spacing w:after="0"/>
              <w:jc w:val="center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PPIW.K05</w:t>
            </w:r>
          </w:p>
          <w:p w14:paraId="40EB37D6" w14:textId="27382CA7" w:rsidR="05B99E71" w:rsidRDefault="05B99E71" w:rsidP="05B99E71">
            <w:pPr>
              <w:spacing w:after="0"/>
              <w:jc w:val="center"/>
            </w:pPr>
            <w:r w:rsidRPr="05B99E71">
              <w:rPr>
                <w:rFonts w:ascii="Corbel" w:eastAsia="Corbel" w:hAnsi="Corbel" w:cs="Corbel"/>
                <w:smallCaps/>
                <w:sz w:val="24"/>
                <w:szCs w:val="24"/>
              </w:rPr>
              <w:t>PPIW.K05</w:t>
            </w:r>
          </w:p>
        </w:tc>
      </w:tr>
    </w:tbl>
    <w:p w14:paraId="2A817BBE" w14:textId="27DD8F0E" w:rsidR="007B492B" w:rsidRPr="00C05F44" w:rsidRDefault="3C260A06" w:rsidP="05B99E71">
      <w:pPr>
        <w:spacing w:after="0"/>
        <w:jc w:val="both"/>
      </w:pPr>
      <w:r w:rsidRPr="05B99E71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1CFFEEB" w14:textId="5549F6C5" w:rsidR="007B492B" w:rsidRPr="00C05F44" w:rsidRDefault="3C260A06" w:rsidP="05B99E71">
      <w:pPr>
        <w:spacing w:after="0"/>
        <w:ind w:left="426"/>
        <w:jc w:val="both"/>
      </w:pPr>
      <w:r w:rsidRPr="05B99E71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05B99E71">
        <w:rPr>
          <w:rFonts w:ascii="Corbel" w:eastAsia="Corbel" w:hAnsi="Corbel" w:cs="Corbel"/>
          <w:sz w:val="24"/>
          <w:szCs w:val="24"/>
        </w:rPr>
        <w:t xml:space="preserve">  </w:t>
      </w:r>
    </w:p>
    <w:p w14:paraId="4921A168" w14:textId="25C0CD5B" w:rsidR="007B492B" w:rsidRPr="00C05F44" w:rsidRDefault="3C260A06" w:rsidP="05B99E71">
      <w:pPr>
        <w:pStyle w:val="Akapitzlist"/>
        <w:numPr>
          <w:ilvl w:val="0"/>
          <w:numId w:val="7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05B99E71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566C388E" w14:textId="3816FD87" w:rsidR="007B492B" w:rsidRPr="00C05F44" w:rsidRDefault="3C260A06" w:rsidP="05B99E71">
      <w:pPr>
        <w:spacing w:after="120"/>
        <w:ind w:left="1080"/>
        <w:jc w:val="both"/>
      </w:pPr>
      <w:r w:rsidRPr="05B99E71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5B99E71" w14:paraId="7B2B1E53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F2A21F" w14:textId="37776D4E" w:rsidR="05B99E71" w:rsidRDefault="05B99E71" w:rsidP="05B99E71">
            <w:pPr>
              <w:spacing w:after="0"/>
              <w:ind w:left="-250" w:firstLine="25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5B99E71" w:rsidRPr="004F2BB0" w14:paraId="4A0BFC06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0EA20BC" w14:textId="137E6787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Pedagogika wczesnoszkolna jako subdyscyplina naukowa – przedmiot, zadania, podstawowe pojęcia oraz powiązania z innymi dyscyplinami.</w:t>
            </w:r>
          </w:p>
        </w:tc>
      </w:tr>
      <w:tr w:rsidR="05B99E71" w:rsidRPr="004F2BB0" w14:paraId="06B69BB1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264BC10" w14:textId="3738D65D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Edukacja w klasach I–III w polskim systemie oświaty – cele i zadania, warunki funkcjonowania szkoły publicznej i niepublicznej oraz podstawowa dokumentacja szkolna.</w:t>
            </w:r>
          </w:p>
        </w:tc>
      </w:tr>
      <w:tr w:rsidR="05B99E71" w:rsidRPr="004F2BB0" w14:paraId="5FE4A2C6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817C5B1" w14:textId="18D4037D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Specyfika edukacji wczesnoszkolnej – cele kształcenia i wychowania, zasady dydaktyczne, metody, formy organizacyjne i środki dydaktyczne.</w:t>
            </w:r>
          </w:p>
        </w:tc>
      </w:tr>
      <w:tr w:rsidR="05B99E71" w:rsidRPr="004F2BB0" w14:paraId="40D5F8AF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9259459" w14:textId="5F095BC2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Współczesne modele i koncepcje pedagogiczne w edukacji wczesnoszkolnej – przegląd wybranych ujęć i ich konsekwencje dla praktyki nauczyciela.</w:t>
            </w:r>
          </w:p>
        </w:tc>
      </w:tr>
      <w:tr w:rsidR="05B99E71" w:rsidRPr="004F2BB0" w14:paraId="64EB84E8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EB0C2E6" w14:textId="1753CD70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 xml:space="preserve">Konstruktywizm i </w:t>
            </w:r>
            <w:proofErr w:type="spellStart"/>
            <w:r w:rsidRPr="004F2BB0">
              <w:rPr>
                <w:rFonts w:ascii="Corbel" w:eastAsia="Corbel" w:hAnsi="Corbel" w:cs="Corbel"/>
                <w:sz w:val="24"/>
                <w:szCs w:val="24"/>
              </w:rPr>
              <w:t>kognitywizm</w:t>
            </w:r>
            <w:proofErr w:type="spellEnd"/>
            <w:r w:rsidRPr="004F2BB0">
              <w:rPr>
                <w:rFonts w:ascii="Corbel" w:eastAsia="Corbel" w:hAnsi="Corbel" w:cs="Corbel"/>
                <w:sz w:val="24"/>
                <w:szCs w:val="24"/>
              </w:rPr>
              <w:t xml:space="preserve"> w klasach I–III – organizowanie uczenia się uczniów i rola nauczyciela w konstruowaniu wiedzy.</w:t>
            </w:r>
          </w:p>
        </w:tc>
      </w:tr>
      <w:tr w:rsidR="05B99E71" w:rsidRPr="004F2BB0" w14:paraId="52A5989F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225E340" w14:textId="5AB794D5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Komunikacja w edukacji wczesnoszkolnej – współpraca z uczniami i rodzicami; organizacja i prowadzenie zebrań/spotkań klasowych.</w:t>
            </w:r>
          </w:p>
        </w:tc>
      </w:tr>
      <w:tr w:rsidR="05B99E71" w:rsidRPr="004F2BB0" w14:paraId="7AC33022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A5AA3BB" w14:textId="5C437456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Partnerstwo edukacyjne i trójpodmiotowość relacji wychowawczych – uczeń–rodzic–nauczyciel jako współodpowiedzialni za proces edukacji.</w:t>
            </w:r>
          </w:p>
        </w:tc>
      </w:tr>
      <w:tr w:rsidR="05B99E71" w:rsidRPr="004F2BB0" w14:paraId="222E82FC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833277F" w14:textId="5AF57437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Adaptacja ucznia do środowiska szkolnego – uwarunkowania, etapy i rola nauczyciela w procesie wdrożenia do funkcjonowania w klasie.</w:t>
            </w:r>
          </w:p>
        </w:tc>
      </w:tr>
      <w:tr w:rsidR="05B99E71" w:rsidRPr="004F2BB0" w14:paraId="6034BF76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72575FF" w14:textId="3A03FC82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 xml:space="preserve"> Integracja zespołu klasowego i klimat klasy – czynniki sprzyjające tworzeniu wspólnoty oraz profilaktyka sytuacji trudnych.</w:t>
            </w:r>
          </w:p>
        </w:tc>
      </w:tr>
      <w:tr w:rsidR="05B99E71" w:rsidRPr="004F2BB0" w14:paraId="2CFB18A2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4E45C44" w14:textId="0BC39153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Nauczyciel edukacji wczesnoszkolnej – kompetencje zawodowe, cechy osobowe oraz rola w kształtowaniu postaw i zachowań uczniów.</w:t>
            </w:r>
          </w:p>
        </w:tc>
      </w:tr>
      <w:tr w:rsidR="05B99E71" w:rsidRPr="004F2BB0" w14:paraId="05A8F973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9E57025" w14:textId="17C57FD5" w:rsidR="05B99E71" w:rsidRPr="004F2BB0" w:rsidRDefault="05B99E71" w:rsidP="05B99E71">
            <w:pPr>
              <w:pStyle w:val="Akapitzlist"/>
              <w:numPr>
                <w:ilvl w:val="0"/>
                <w:numId w:val="6"/>
              </w:numPr>
              <w:spacing w:after="0"/>
              <w:ind w:left="392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Zarządzanie klasą i budowanie ładu edukacyjnego - sposoby na ład klasowy, porządek i sprawne działanie; wybrane teorie: kierowania, przywództwa i interwencji niedyrektywnej.</w:t>
            </w:r>
          </w:p>
        </w:tc>
      </w:tr>
    </w:tbl>
    <w:p w14:paraId="0A22560A" w14:textId="5B597BB8" w:rsidR="007B492B" w:rsidRPr="004F2BB0" w:rsidRDefault="3C260A06" w:rsidP="05B99E71">
      <w:pPr>
        <w:spacing w:after="0"/>
      </w:pPr>
      <w:r w:rsidRPr="004F2BB0">
        <w:rPr>
          <w:rFonts w:ascii="Corbel" w:eastAsia="Corbel" w:hAnsi="Corbel" w:cs="Corbel"/>
          <w:sz w:val="24"/>
          <w:szCs w:val="24"/>
        </w:rPr>
        <w:t xml:space="preserve"> </w:t>
      </w:r>
    </w:p>
    <w:p w14:paraId="0EA23156" w14:textId="42766F4D" w:rsidR="007B492B" w:rsidRPr="004F2BB0" w:rsidRDefault="3C260A06" w:rsidP="05B99E71">
      <w:pPr>
        <w:pStyle w:val="Akapitzlist"/>
        <w:numPr>
          <w:ilvl w:val="0"/>
          <w:numId w:val="7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04F2BB0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5B9AB94B" w14:textId="5B0181D1" w:rsidR="007B492B" w:rsidRPr="004F2BB0" w:rsidRDefault="3C260A06" w:rsidP="05B99E71">
      <w:pPr>
        <w:spacing w:after="0"/>
        <w:ind w:left="720"/>
      </w:pPr>
      <w:r w:rsidRPr="004F2BB0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05B99E71" w:rsidRPr="004F2BB0" w14:paraId="37685B57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49B1EF" w14:textId="2FDC0261" w:rsidR="05B99E71" w:rsidRPr="004F2BB0" w:rsidRDefault="05B99E71" w:rsidP="05B99E71">
            <w:pPr>
              <w:spacing w:after="0"/>
              <w:ind w:left="708" w:hanging="708"/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5B99E71" w:rsidRPr="004F2BB0" w14:paraId="5C745800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E5FF9F0" w14:textId="3114C2E7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Gotowość szkolna/dojrzałość szkolna. Obowiązek szkolny. Analiza testów do badania gotowości szkolnej uczniów.</w:t>
            </w:r>
          </w:p>
        </w:tc>
      </w:tr>
      <w:tr w:rsidR="05B99E71" w:rsidRPr="004F2BB0" w14:paraId="0BE61EAF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56DF74C" w14:textId="5BE43D08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Adaptacja dziecka w szkole – działania wspierające adaptację dziecka do I klasy, redagowanie kodeksu klasowego</w:t>
            </w:r>
          </w:p>
        </w:tc>
      </w:tr>
      <w:tr w:rsidR="05B99E71" w:rsidRPr="004F2BB0" w14:paraId="64511945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59EBE1" w14:textId="78BCAC34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Integracja zespołu klasowego – projektowanie gier i zabaw integracyjnych w klasach 1-3.</w:t>
            </w:r>
          </w:p>
        </w:tc>
      </w:tr>
      <w:tr w:rsidR="05B99E71" w:rsidRPr="004F2BB0" w14:paraId="5DC90C52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1106CA" w14:textId="0F99E462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Podręczniki w edukacji wczesnoszkolnej – dyskusja nad ich wykorzystaniem, alter</w:t>
            </w:r>
            <w:r w:rsidRPr="004F2BB0">
              <w:rPr>
                <w:rFonts w:ascii="Corbel" w:eastAsia="Corbel" w:hAnsi="Corbel" w:cs="Corbel"/>
                <w:sz w:val="24"/>
                <w:szCs w:val="24"/>
              </w:rPr>
              <w:lastRenderedPageBreak/>
              <w:t>natywne sposoby pracy bez podręcznika.</w:t>
            </w:r>
          </w:p>
        </w:tc>
      </w:tr>
      <w:tr w:rsidR="05B99E71" w:rsidRPr="004F2BB0" w14:paraId="1E54573E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AEE8E1" w14:textId="4A24F12E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lastRenderedPageBreak/>
              <w:t>Kontrola, samokontrola, ocena i samoocena w edukacji wczesnoszkolnej. Wykorzystanie oceniania kształtującego w klasach 1-3.</w:t>
            </w:r>
          </w:p>
        </w:tc>
      </w:tr>
      <w:tr w:rsidR="05B99E71" w:rsidRPr="004F2BB0" w14:paraId="1780D556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92D1C7" w14:textId="1B43C129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 xml:space="preserve">Analiza ocen opisowych oraz próby redagowania bieżącej i </w:t>
            </w:r>
            <w:proofErr w:type="spellStart"/>
            <w:r w:rsidRPr="004F2BB0">
              <w:rPr>
                <w:rFonts w:ascii="Corbel" w:eastAsia="Corbel" w:hAnsi="Corbel" w:cs="Corbel"/>
                <w:sz w:val="24"/>
                <w:szCs w:val="24"/>
              </w:rPr>
              <w:t>końcoworocznej</w:t>
            </w:r>
            <w:proofErr w:type="spellEnd"/>
            <w:r w:rsidRPr="004F2BB0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05B99E71" w:rsidRPr="004F2BB0" w14:paraId="33C36369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1BFCDE9" w14:textId="182B1F07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Analiza scenariuszy zajęć zintegrowanych.</w:t>
            </w:r>
          </w:p>
        </w:tc>
      </w:tr>
      <w:tr w:rsidR="05B99E71" w:rsidRPr="004F2BB0" w14:paraId="2E7BA209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16883F" w14:textId="1CE22870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Projektowanie scenariusza zajęć zintegrowanych w klasach 1-3, uwzględniających metody aktywizujące, elementy oceniania kształtującego i pracę w grupie.</w:t>
            </w:r>
          </w:p>
        </w:tc>
      </w:tr>
      <w:tr w:rsidR="05B99E71" w:rsidRPr="004F2BB0" w14:paraId="780DEBC9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07BA14" w14:textId="5AA94B90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Planowanie pracy w edukacji wczesnoszkolnej. Analiza/ tworzenie programów profilaktycznych.</w:t>
            </w:r>
          </w:p>
        </w:tc>
      </w:tr>
      <w:tr w:rsidR="05B99E71" w:rsidRPr="004F2BB0" w14:paraId="311FB1D1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213C482" w14:textId="39E2C6E3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Współpraca nauczyciela-wychowawcy z rodzicami. Opracowanie scenariusza pierwszego spotkania z rodzicami.</w:t>
            </w:r>
          </w:p>
        </w:tc>
      </w:tr>
      <w:tr w:rsidR="05B99E71" w:rsidRPr="004F2BB0" w14:paraId="111C6890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67E57AE" w14:textId="697D8FF0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Komunikacja z rodzicami – spotkania indywidualne z rodzicami, omawianie problemów wychowawczych – stosowanie w praktyce technik komunikacyjnych.</w:t>
            </w:r>
          </w:p>
        </w:tc>
      </w:tr>
      <w:tr w:rsidR="05B99E71" w:rsidRPr="004F2BB0" w14:paraId="319320A1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D41F48C" w14:textId="01088D38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Sposoby rozwiązywania sytuacji problemowych w klasie.</w:t>
            </w:r>
          </w:p>
        </w:tc>
      </w:tr>
      <w:tr w:rsidR="05B99E71" w:rsidRPr="004F2BB0" w14:paraId="601B007F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F6E23FD" w14:textId="1E9F3EED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Rozwijanie zainteresowań uczniów. Półroczny program zajęć rozwijających kreatywność w klasach I-III – praca projektowa.</w:t>
            </w:r>
          </w:p>
        </w:tc>
      </w:tr>
      <w:tr w:rsidR="05B99E71" w:rsidRPr="004F2BB0" w14:paraId="07372350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91F437" w14:textId="5838FD05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Praca wychowawcza w klasach I-III. Program wychowawczy szkoły, plan wychowawczy klasy.</w:t>
            </w:r>
          </w:p>
        </w:tc>
      </w:tr>
      <w:tr w:rsidR="05B99E71" w:rsidRPr="004F2BB0" w14:paraId="711A306C" w14:textId="77777777" w:rsidTr="05B99E71">
        <w:trPr>
          <w:trHeight w:val="300"/>
        </w:trPr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FA64EA5" w14:textId="692FCD4A" w:rsidR="05B99E71" w:rsidRPr="004F2BB0" w:rsidRDefault="05B99E71" w:rsidP="05B99E71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F2BB0">
              <w:rPr>
                <w:rFonts w:ascii="Corbel" w:eastAsia="Corbel" w:hAnsi="Corbel" w:cs="Corbel"/>
                <w:sz w:val="24"/>
                <w:szCs w:val="24"/>
              </w:rPr>
              <w:t>Praca domowa w edukacji wczesnoszkolnej: rodzaje prac domowych, celowość i legalność ich zadawania. Dyskusja nad zasadnością zadawania zadań domowych.</w:t>
            </w:r>
          </w:p>
        </w:tc>
      </w:tr>
    </w:tbl>
    <w:p w14:paraId="377C0AE0" w14:textId="3EE4BA34" w:rsidR="007B492B" w:rsidRPr="00C05F44" w:rsidRDefault="3C260A06" w:rsidP="05B99E71">
      <w:pPr>
        <w:spacing w:after="0"/>
        <w:jc w:val="both"/>
      </w:pPr>
      <w:r w:rsidRPr="05B99E71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E2D125A" w14:textId="29682133" w:rsidR="007B492B" w:rsidRPr="00C05F44" w:rsidRDefault="3C260A06" w:rsidP="05B99E71">
      <w:pPr>
        <w:spacing w:after="0"/>
        <w:ind w:left="426"/>
      </w:pPr>
      <w:r w:rsidRPr="05B99E71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05B99E71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920391A" w14:textId="521A38FF" w:rsidR="007B492B" w:rsidRPr="00C05F44" w:rsidRDefault="3C260A06" w:rsidP="05B99E71">
      <w:pPr>
        <w:pStyle w:val="Akapitzlist"/>
        <w:numPr>
          <w:ilvl w:val="0"/>
          <w:numId w:val="3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05B99E71">
        <w:rPr>
          <w:rFonts w:ascii="Corbel" w:eastAsia="Corbel" w:hAnsi="Corbel" w:cs="Corbel"/>
          <w:sz w:val="24"/>
          <w:szCs w:val="24"/>
        </w:rPr>
        <w:t xml:space="preserve">Wykład: wykład problemowy/ konwersatoryjny, dyskusja </w:t>
      </w:r>
    </w:p>
    <w:p w14:paraId="79F23A26" w14:textId="5274B118" w:rsidR="007B492B" w:rsidRPr="00C05F44" w:rsidRDefault="3C260A06" w:rsidP="05B99E71">
      <w:pPr>
        <w:pStyle w:val="Akapitzlist"/>
        <w:numPr>
          <w:ilvl w:val="0"/>
          <w:numId w:val="2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05B99E71">
        <w:rPr>
          <w:rFonts w:ascii="Corbel" w:eastAsia="Corbel" w:hAnsi="Corbel" w:cs="Corbel"/>
          <w:sz w:val="24"/>
          <w:szCs w:val="24"/>
        </w:rPr>
        <w:t>Ćwiczenia: metody aktywizujące, ćwiczenia praktyczne, mikro-</w:t>
      </w:r>
      <w:proofErr w:type="spellStart"/>
      <w:r w:rsidRPr="05B99E71">
        <w:rPr>
          <w:rFonts w:ascii="Corbel" w:eastAsia="Corbel" w:hAnsi="Corbel" w:cs="Corbel"/>
          <w:sz w:val="24"/>
          <w:szCs w:val="24"/>
        </w:rPr>
        <w:t>teaching</w:t>
      </w:r>
      <w:proofErr w:type="spellEnd"/>
      <w:r w:rsidRPr="05B99E71">
        <w:rPr>
          <w:rFonts w:ascii="Corbel" w:eastAsia="Corbel" w:hAnsi="Corbel" w:cs="Corbel"/>
          <w:sz w:val="24"/>
          <w:szCs w:val="24"/>
        </w:rPr>
        <w:t>, analiza tekstów, dyskusja</w:t>
      </w:r>
    </w:p>
    <w:p w14:paraId="3DF6A9A0" w14:textId="0D6BDDD6" w:rsidR="007B492B" w:rsidRPr="00C05F44" w:rsidRDefault="3C260A06" w:rsidP="05B99E71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05B99E71">
        <w:rPr>
          <w:rFonts w:ascii="Corbel" w:eastAsia="Corbel" w:hAnsi="Corbel" w:cs="Corbel"/>
          <w:sz w:val="24"/>
          <w:szCs w:val="24"/>
        </w:rPr>
        <w:t>Formy organizacyjne: praca indywidualna, grupowa, zbiorowa</w:t>
      </w:r>
    </w:p>
    <w:p w14:paraId="38C72BA3" w14:textId="250E6989" w:rsidR="007B492B" w:rsidRPr="00C05F44" w:rsidRDefault="3C260A06" w:rsidP="05B99E71">
      <w:pPr>
        <w:tabs>
          <w:tab w:val="left" w:pos="284"/>
        </w:tabs>
        <w:spacing w:after="0"/>
      </w:pPr>
      <w:r w:rsidRPr="05B99E7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384A5D7C" w14:textId="7EEC92F2" w:rsidR="007B492B" w:rsidRPr="00C05F44" w:rsidRDefault="3C260A06" w:rsidP="05B99E71">
      <w:pPr>
        <w:tabs>
          <w:tab w:val="left" w:pos="284"/>
        </w:tabs>
        <w:spacing w:after="0"/>
      </w:pPr>
      <w:r w:rsidRPr="05B99E7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2A2D8EC" w14:textId="2BA5F49F" w:rsidR="007B492B" w:rsidRPr="00C05F44" w:rsidRDefault="3C260A06" w:rsidP="05B99E71">
      <w:pPr>
        <w:spacing w:after="0"/>
        <w:ind w:left="426"/>
      </w:pPr>
      <w:r w:rsidRPr="05B99E71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04E5A073" w14:textId="3453AC7E" w:rsidR="007B492B" w:rsidRPr="00C05F44" w:rsidRDefault="3C260A06" w:rsidP="05B99E71">
      <w:pPr>
        <w:spacing w:after="0"/>
      </w:pPr>
      <w:r w:rsidRPr="05B99E71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5B99E71" w14:paraId="1D7C6967" w14:textId="77777777" w:rsidTr="05B99E71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4F73EAD" w14:textId="3773981D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8CB532" w14:textId="7F644678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Metody oceny efektów uczenia się</w:t>
            </w:r>
          </w:p>
          <w:p w14:paraId="5E0C2370" w14:textId="0411D4A7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763C37" w14:textId="09256181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Forma zajęć dydaktycznych </w:t>
            </w:r>
          </w:p>
          <w:p w14:paraId="263DB77B" w14:textId="4F4C5215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(w, ćw., …)</w:t>
            </w:r>
          </w:p>
        </w:tc>
      </w:tr>
      <w:tr w:rsidR="05B99E71" w14:paraId="2F11CFEC" w14:textId="77777777" w:rsidTr="05B99E71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F220CA" w14:textId="29C55078" w:rsidR="05B99E71" w:rsidRDefault="05B99E71" w:rsidP="05B99E71">
            <w:pPr>
              <w:spacing w:after="16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AC5AE5" w14:textId="64E531CD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Kolokwium po I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A8D9A2" w14:textId="646D3D9E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5B99E71" w14:paraId="70C62141" w14:textId="77777777" w:rsidTr="05B99E71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C3E0FB" w14:textId="4B165964" w:rsidR="05B99E71" w:rsidRDefault="05B99E71" w:rsidP="05B99E71">
            <w:pPr>
              <w:spacing w:after="16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672CC5" w14:textId="5053078B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Kolokwium po I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58F9A4" w14:textId="220F0179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5B99E71" w14:paraId="487334F7" w14:textId="77777777" w:rsidTr="05B99E71">
        <w:trPr>
          <w:trHeight w:val="3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F39CDF" w14:textId="7EC2CACA" w:rsidR="05B99E71" w:rsidRDefault="05B99E71" w:rsidP="05B99E71">
            <w:pPr>
              <w:spacing w:after="16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Ek_ 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A1D67B" w14:textId="77978E8B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AC1D75" w14:textId="400EEB33" w:rsidR="05B99E71" w:rsidRDefault="05B99E71" w:rsidP="05B99E71">
            <w:pPr>
              <w:spacing w:after="0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450957D5" w14:textId="05EEEA62" w:rsidR="007B492B" w:rsidRPr="00C05F44" w:rsidRDefault="3C260A06" w:rsidP="05B99E71">
      <w:pPr>
        <w:spacing w:after="0"/>
        <w:ind w:left="426"/>
      </w:pPr>
      <w:r w:rsidRPr="05B99E7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4379C97F" w14:textId="528AC007" w:rsidR="007B492B" w:rsidRPr="00C05F44" w:rsidRDefault="3C260A06" w:rsidP="05B99E71">
      <w:pPr>
        <w:spacing w:after="0"/>
        <w:ind w:left="426"/>
      </w:pPr>
      <w:r w:rsidRPr="05B99E71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05B99E71" w14:paraId="1A804DED" w14:textId="77777777" w:rsidTr="05B99E71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C077109" w14:textId="68C6A3B4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Wykład: </w:t>
            </w:r>
          </w:p>
          <w:p w14:paraId="0F4DB833" w14:textId="60900C5C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lastRenderedPageBreak/>
              <w:t>1)Obecność</w:t>
            </w:r>
          </w:p>
          <w:p w14:paraId="378C38CC" w14:textId="549298B9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2)Aktywność </w:t>
            </w:r>
          </w:p>
          <w:p w14:paraId="39BF03FB" w14:textId="7CB32294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3)Kolokwium zaliczeniowe</w:t>
            </w:r>
          </w:p>
          <w:p w14:paraId="39344E06" w14:textId="45E731A7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4)Egzamin pisemny</w:t>
            </w:r>
          </w:p>
          <w:p w14:paraId="68F76896" w14:textId="25A0D41E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36A3B095" w14:textId="1C70ADC3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Kryteria oceny kolokwium:</w:t>
            </w:r>
          </w:p>
          <w:p w14:paraId="1752CA16" w14:textId="384AE5B7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60%-100% - zaliczenie</w:t>
            </w:r>
          </w:p>
          <w:p w14:paraId="77A3D10C" w14:textId="6301A563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0%-59% - brak zaliczenia</w:t>
            </w:r>
          </w:p>
          <w:p w14:paraId="10C38B87" w14:textId="0015FEC1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D8B27A0" w14:textId="5E93CCC7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Kryteria oceny egzaminu:</w:t>
            </w:r>
          </w:p>
          <w:p w14:paraId="757A08EA" w14:textId="08ADFB7A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5,0: 95–100%</w:t>
            </w:r>
          </w:p>
          <w:p w14:paraId="0D3AE27F" w14:textId="1B4E4FB5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4,5: 90–94%</w:t>
            </w:r>
          </w:p>
          <w:p w14:paraId="6BF4F130" w14:textId="2DB5EFCF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4,0: 80–89%</w:t>
            </w:r>
          </w:p>
          <w:p w14:paraId="5AEA0152" w14:textId="54D21B6F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3,5: 70–79%</w:t>
            </w:r>
          </w:p>
          <w:p w14:paraId="78848915" w14:textId="726CD51B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3,0: 60–69% </w:t>
            </w:r>
          </w:p>
          <w:p w14:paraId="32208CD0" w14:textId="4E638C5D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2,0: 0–59% (brak zaliczenia)</w:t>
            </w:r>
          </w:p>
          <w:p w14:paraId="0D682057" w14:textId="725CE7C2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081C9760" w14:textId="6814C1C2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Ćwiczenia: </w:t>
            </w:r>
          </w:p>
          <w:p w14:paraId="31B04E3B" w14:textId="6D6FF18A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1)Obecność</w:t>
            </w:r>
          </w:p>
          <w:p w14:paraId="025FB142" w14:textId="767FE337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2)Aktywność</w:t>
            </w:r>
          </w:p>
          <w:p w14:paraId="2BC443A3" w14:textId="0C09299E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3)Wykonanie ćwiczeń praktycznych:  opracowanie programu zajęć adaptacyjnych; scenariusza spotkania z rodzicami, scenariusza zajęć zintegrowanych, programu zajęć rozwijających aktywność twórczą w klasach I-III, opracowanie gier i zabaw integracyjnych, redagowanie oceny opisowej.</w:t>
            </w:r>
          </w:p>
          <w:p w14:paraId="76D03314" w14:textId="458C27DB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2DD3318" w14:textId="11F6CAD4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Kryteria oceny projektów: </w:t>
            </w:r>
          </w:p>
          <w:p w14:paraId="13C22736" w14:textId="3F486618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0DB6C547" w14:textId="45C52928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3C7E37CE" w14:textId="210CE770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4802C17C" w14:textId="5DCC1E0C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1A411BCB" w14:textId="4F5C6F50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26B01458" w14:textId="6DC07AC8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 </w:t>
            </w:r>
          </w:p>
          <w:p w14:paraId="47BEE77C" w14:textId="145B4C29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44885D40" w14:textId="683DCB7E" w:rsidR="05B99E71" w:rsidRDefault="05B99E71" w:rsidP="05B99E71">
            <w:pPr>
              <w:spacing w:after="0"/>
              <w:jc w:val="both"/>
            </w:pPr>
            <w:r w:rsidRPr="05B99E71">
              <w:rPr>
                <w:rFonts w:ascii="Corbel" w:eastAsia="Corbel" w:hAnsi="Corbel" w:cs="Corbel"/>
                <w:sz w:val="24"/>
                <w:szCs w:val="24"/>
              </w:rPr>
              <w:t>Ocena końcowa z ćwiczeń jest średnią z ocen uzyskanych z poszczególnych aktywności.</w:t>
            </w:r>
          </w:p>
        </w:tc>
      </w:tr>
    </w:tbl>
    <w:p w14:paraId="65ECC341" w14:textId="2B73601D" w:rsidR="007B492B" w:rsidRPr="00C05F44" w:rsidRDefault="007B492B" w:rsidP="05B99E71">
      <w:pPr>
        <w:spacing w:after="0"/>
      </w:pPr>
    </w:p>
    <w:p w14:paraId="2C6E8C4D" w14:textId="04889505" w:rsidR="007B492B" w:rsidRPr="00C05F44" w:rsidRDefault="007B492B" w:rsidP="05B99E71">
      <w:pPr>
        <w:spacing w:after="0"/>
      </w:pPr>
    </w:p>
    <w:p w14:paraId="67242953" w14:textId="46D1D3E2" w:rsidR="007B492B" w:rsidRPr="00C05F44" w:rsidRDefault="3C260A06" w:rsidP="05B99E71">
      <w:pPr>
        <w:spacing w:after="0"/>
      </w:pPr>
      <w:hyperlink r:id="rId11" w:anchor="_ftnref1">
        <w:r w:rsidRPr="05B99E71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05B99E71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E55F3A6" w14:textId="3CD453EB" w:rsidR="007B492B" w:rsidRPr="00C05F44" w:rsidRDefault="007B492B" w:rsidP="3C148CAE">
      <w:pPr>
        <w:pStyle w:val="Punktygwne"/>
        <w:spacing w:before="0" w:after="0"/>
        <w:rPr>
          <w:rFonts w:ascii="Corbel" w:hAnsi="Corbel"/>
        </w:rPr>
      </w:pPr>
    </w:p>
    <w:p w14:paraId="3BBD0788" w14:textId="77777777" w:rsidR="007B492B" w:rsidRPr="009C54AE" w:rsidRDefault="007B492B" w:rsidP="007B49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D6D29B" w14:textId="77777777" w:rsidR="007B492B" w:rsidRPr="009C54AE" w:rsidRDefault="007B492B" w:rsidP="007B492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55A7B39" w14:textId="77777777" w:rsidR="007B492B" w:rsidRPr="009C54AE" w:rsidRDefault="007B492B" w:rsidP="007B49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B492B" w:rsidRPr="009C54AE" w14:paraId="3B7A5104" w14:textId="77777777" w:rsidTr="5DB9F6C7">
        <w:tc>
          <w:tcPr>
            <w:tcW w:w="4962" w:type="dxa"/>
            <w:vAlign w:val="center"/>
          </w:tcPr>
          <w:p w14:paraId="4B35F74C" w14:textId="77777777" w:rsidR="007B492B" w:rsidRPr="009C54AE" w:rsidRDefault="007B492B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05D0449" w14:textId="77777777" w:rsidR="007B492B" w:rsidRPr="009C54AE" w:rsidRDefault="007B492B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B492B" w:rsidRPr="009C54AE" w14:paraId="6B5655E2" w14:textId="77777777" w:rsidTr="5DB9F6C7">
        <w:tc>
          <w:tcPr>
            <w:tcW w:w="4962" w:type="dxa"/>
          </w:tcPr>
          <w:p w14:paraId="5E82E0E4" w14:textId="77777777" w:rsidR="007B492B" w:rsidRPr="009C54AE" w:rsidRDefault="007B492B" w:rsidP="008057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5DFA6DE2" w14:textId="77777777" w:rsidR="007B492B" w:rsidRPr="009C54AE" w:rsidRDefault="00337C94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7B492B" w:rsidRPr="009C54AE" w14:paraId="3689C52D" w14:textId="77777777" w:rsidTr="5DB9F6C7">
        <w:tc>
          <w:tcPr>
            <w:tcW w:w="4962" w:type="dxa"/>
          </w:tcPr>
          <w:p w14:paraId="6A29B6AF" w14:textId="77777777" w:rsidR="007B492B" w:rsidRPr="009C54AE" w:rsidRDefault="007B492B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DB9F6C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A68C5B1" w14:textId="77777777" w:rsidR="007B492B" w:rsidRPr="009C54AE" w:rsidRDefault="00337C94" w:rsidP="00337C94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7B492B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  <w:vAlign w:val="center"/>
          </w:tcPr>
          <w:p w14:paraId="6074E0CE" w14:textId="77777777" w:rsidR="007B492B" w:rsidRDefault="007B492B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D9349FA" w14:textId="4F9E75B4" w:rsidR="00464D55" w:rsidRPr="009C54AE" w:rsidRDefault="0C033949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DB9F6C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B492B" w:rsidRPr="009C54AE" w14:paraId="005114F6" w14:textId="77777777" w:rsidTr="5DB9F6C7">
        <w:tc>
          <w:tcPr>
            <w:tcW w:w="4962" w:type="dxa"/>
          </w:tcPr>
          <w:p w14:paraId="5E5E2284" w14:textId="77777777" w:rsidR="007B492B" w:rsidRPr="009C54AE" w:rsidRDefault="007B492B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C5F139E" w14:textId="77777777" w:rsidR="00337C94" w:rsidRDefault="007B492B" w:rsidP="00337C9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4680834B" w14:textId="77777777" w:rsidR="00337C94" w:rsidRDefault="00337C94" w:rsidP="00337C9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14:paraId="4B39A77E" w14:textId="77777777" w:rsidR="00337C94" w:rsidRDefault="00337C94" w:rsidP="00337C9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7B492B" w:rsidRPr="009C54AE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7DDB5F0B" w14:textId="77777777" w:rsidR="007B492B" w:rsidRPr="009C54AE" w:rsidRDefault="00337C94" w:rsidP="00337C9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zredagowanie scenariusza spotkania z rodzicami.</w:t>
            </w:r>
          </w:p>
        </w:tc>
        <w:tc>
          <w:tcPr>
            <w:tcW w:w="4677" w:type="dxa"/>
            <w:vAlign w:val="center"/>
          </w:tcPr>
          <w:p w14:paraId="63DA13C4" w14:textId="77777777" w:rsidR="007B492B" w:rsidRDefault="007B492B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354043" w14:textId="77777777" w:rsidR="00464D55" w:rsidRDefault="00464D55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EF200F" w14:textId="057D5D7E" w:rsidR="00464D55" w:rsidRDefault="0C033949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5DB9F6C7">
              <w:rPr>
                <w:rFonts w:ascii="Corbel" w:hAnsi="Corbel"/>
                <w:sz w:val="24"/>
                <w:szCs w:val="24"/>
              </w:rPr>
              <w:t>3</w:t>
            </w:r>
            <w:r w:rsidR="4A5BEE40" w:rsidRPr="5DB9F6C7">
              <w:rPr>
                <w:rFonts w:ascii="Corbel" w:hAnsi="Corbel"/>
                <w:sz w:val="24"/>
                <w:szCs w:val="24"/>
              </w:rPr>
              <w:t>2</w:t>
            </w:r>
          </w:p>
          <w:p w14:paraId="51ADB17F" w14:textId="77777777" w:rsidR="00464D55" w:rsidRDefault="00464D55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0F7F2B02" w14:textId="77777777" w:rsidR="00464D55" w:rsidRDefault="00464D55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1CA1A559" w14:textId="77777777" w:rsidR="00464D55" w:rsidRPr="009C54AE" w:rsidRDefault="00464D55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B492B" w:rsidRPr="009C54AE" w14:paraId="075A3ECC" w14:textId="77777777" w:rsidTr="5DB9F6C7">
        <w:tc>
          <w:tcPr>
            <w:tcW w:w="4962" w:type="dxa"/>
          </w:tcPr>
          <w:p w14:paraId="419DDBBD" w14:textId="77777777" w:rsidR="007B492B" w:rsidRPr="009C54AE" w:rsidRDefault="007B492B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003A83E" w14:textId="77777777" w:rsidR="007B492B" w:rsidRPr="009C54AE" w:rsidRDefault="00464D55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7B492B" w:rsidRPr="009C54AE" w14:paraId="0594D34D" w14:textId="77777777" w:rsidTr="5DB9F6C7">
        <w:tc>
          <w:tcPr>
            <w:tcW w:w="4962" w:type="dxa"/>
          </w:tcPr>
          <w:p w14:paraId="2C27DDA5" w14:textId="77777777" w:rsidR="007B492B" w:rsidRPr="009C54AE" w:rsidRDefault="007B492B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06ECC00" w14:textId="77777777" w:rsidR="007B492B" w:rsidRPr="009C54AE" w:rsidRDefault="00464D55" w:rsidP="007E255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97AE666" w14:textId="77777777" w:rsidR="007B492B" w:rsidRPr="009C54AE" w:rsidRDefault="007B492B" w:rsidP="007B492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AE59E16" w14:textId="77777777" w:rsidR="007B492B" w:rsidRPr="009C54AE" w:rsidRDefault="007B492B" w:rsidP="007B49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EE9354" w14:textId="77777777" w:rsidR="007B492B" w:rsidRPr="009C54AE" w:rsidRDefault="007B492B" w:rsidP="007B492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C96AF1D" w14:textId="77777777" w:rsidR="007B492B" w:rsidRPr="009C54AE" w:rsidRDefault="007B492B" w:rsidP="007B492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B492B" w:rsidRPr="009C54AE" w14:paraId="764E2B5C" w14:textId="77777777" w:rsidTr="008249E3">
        <w:trPr>
          <w:trHeight w:val="397"/>
        </w:trPr>
        <w:tc>
          <w:tcPr>
            <w:tcW w:w="3544" w:type="dxa"/>
          </w:tcPr>
          <w:p w14:paraId="3BC8F52E" w14:textId="77777777" w:rsidR="007B492B" w:rsidRPr="009C54AE" w:rsidRDefault="007B492B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72B31D" w14:textId="77777777" w:rsidR="007B492B" w:rsidRPr="009C54AE" w:rsidRDefault="0013432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7B492B" w:rsidRPr="009C54AE" w14:paraId="23EBA46E" w14:textId="77777777" w:rsidTr="008249E3">
        <w:trPr>
          <w:trHeight w:val="397"/>
        </w:trPr>
        <w:tc>
          <w:tcPr>
            <w:tcW w:w="3544" w:type="dxa"/>
          </w:tcPr>
          <w:p w14:paraId="2FE261BB" w14:textId="77777777" w:rsidR="007B492B" w:rsidRPr="009C54AE" w:rsidRDefault="007B492B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ACC1FC6" w14:textId="77777777" w:rsidR="007B492B" w:rsidRPr="009C54AE" w:rsidRDefault="0013432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20FDDF7" w14:textId="77777777" w:rsidR="007B492B" w:rsidRPr="009C54AE" w:rsidRDefault="007B492B" w:rsidP="007B49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C30394" w14:textId="77777777" w:rsidR="007B492B" w:rsidRPr="009C54AE" w:rsidRDefault="007B492B" w:rsidP="007B492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56D1D1B" w14:textId="77777777" w:rsidR="007B492B" w:rsidRPr="009C54AE" w:rsidRDefault="007B492B" w:rsidP="007B49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B492B" w:rsidRPr="001E142F" w14:paraId="1B21B7D2" w14:textId="77777777" w:rsidTr="008249E3">
        <w:trPr>
          <w:trHeight w:val="397"/>
        </w:trPr>
        <w:tc>
          <w:tcPr>
            <w:tcW w:w="7513" w:type="dxa"/>
          </w:tcPr>
          <w:p w14:paraId="36027491" w14:textId="77777777" w:rsidR="007B492B" w:rsidRPr="00F8691B" w:rsidRDefault="007B492B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73EBDC3" w14:textId="77777777" w:rsidR="003F3DE4" w:rsidRPr="007E2553" w:rsidRDefault="003F3DE4" w:rsidP="007E2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>Filipiak E.,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7E2553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7E2553">
              <w:rPr>
                <w:rFonts w:ascii="Corbel" w:hAnsi="Corbel"/>
                <w:sz w:val="24"/>
                <w:szCs w:val="24"/>
              </w:rPr>
              <w:t xml:space="preserve"> </w:t>
            </w:r>
            <w:r w:rsidR="002459AF" w:rsidRPr="007E2553">
              <w:rPr>
                <w:rFonts w:ascii="Corbel" w:hAnsi="Corbel"/>
                <w:sz w:val="24"/>
                <w:szCs w:val="24"/>
              </w:rPr>
              <w:t xml:space="preserve">GWP, </w:t>
            </w:r>
            <w:r w:rsidRPr="007E2553">
              <w:rPr>
                <w:rFonts w:ascii="Corbel" w:hAnsi="Corbel"/>
                <w:sz w:val="24"/>
                <w:szCs w:val="24"/>
              </w:rPr>
              <w:t>Sopot 2012.</w:t>
            </w:r>
          </w:p>
          <w:p w14:paraId="5D02A892" w14:textId="77777777" w:rsidR="003F3DE4" w:rsidRPr="007E2553" w:rsidRDefault="003F3DE4" w:rsidP="007E2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="00677233" w:rsidRPr="007E2553">
              <w:rPr>
                <w:rFonts w:ascii="Corbel" w:hAnsi="Corbel"/>
                <w:sz w:val="24"/>
                <w:szCs w:val="24"/>
              </w:rPr>
              <w:t>Impuls,</w:t>
            </w:r>
            <w:r w:rsidR="00677233" w:rsidRPr="007E255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E2553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4A09D4DC" w14:textId="77777777" w:rsidR="003F3DE4" w:rsidRPr="00F8691B" w:rsidRDefault="003F3DE4" w:rsidP="007E2553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="00677233"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7637E45E" w14:textId="77777777" w:rsidR="003F3DE4" w:rsidRPr="00F8691B" w:rsidRDefault="003F3DE4" w:rsidP="007E2553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>-Pustkowska M.  (red.)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5940F24B" w14:textId="77777777" w:rsidR="003F3DE4" w:rsidRDefault="003F3DE4" w:rsidP="007E2553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="00677233"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489BA629" w14:textId="77777777" w:rsidR="00677233" w:rsidRDefault="00677233" w:rsidP="007E2553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14:paraId="2B9C02BC" w14:textId="296B0B0E" w:rsidR="001E142F" w:rsidRPr="001E142F" w:rsidRDefault="001E142F" w:rsidP="007E2553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Fleer Marilyn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Cullen Joy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Anning Angela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 (2008). 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Early Childhood Education : Society and Culture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. Sage Publication. </w:t>
            </w:r>
          </w:p>
        </w:tc>
      </w:tr>
      <w:tr w:rsidR="007B492B" w:rsidRPr="001E142F" w14:paraId="2BF5718D" w14:textId="77777777" w:rsidTr="008249E3">
        <w:trPr>
          <w:trHeight w:val="397"/>
        </w:trPr>
        <w:tc>
          <w:tcPr>
            <w:tcW w:w="7513" w:type="dxa"/>
          </w:tcPr>
          <w:p w14:paraId="7795BEBD" w14:textId="77777777" w:rsidR="007B492B" w:rsidRPr="00F8691B" w:rsidRDefault="007B492B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6C3557E" w14:textId="77777777" w:rsidR="003F3DE4" w:rsidRPr="007E2553" w:rsidRDefault="003F3DE4" w:rsidP="007E2553">
            <w:pPr>
              <w:pStyle w:val="Akapitzlist"/>
              <w:numPr>
                <w:ilvl w:val="0"/>
                <w:numId w:val="13"/>
              </w:numPr>
              <w:spacing w:after="0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lastRenderedPageBreak/>
              <w:t xml:space="preserve">Edwards C.H.,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7E2553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4EB38DED" w14:textId="77777777" w:rsidR="003F3DE4" w:rsidRPr="007E2553" w:rsidRDefault="003F3DE4" w:rsidP="007E255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2553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7E2553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7E2553">
              <w:rPr>
                <w:rFonts w:ascii="Corbel" w:hAnsi="Corbel"/>
                <w:sz w:val="24"/>
                <w:szCs w:val="24"/>
              </w:rPr>
              <w:t>j,</w:t>
            </w:r>
            <w:r w:rsidR="00677233" w:rsidRPr="007E2553">
              <w:rPr>
                <w:rFonts w:ascii="Corbel" w:hAnsi="Corbel"/>
                <w:sz w:val="24"/>
                <w:szCs w:val="24"/>
              </w:rPr>
              <w:t xml:space="preserve"> Impuls,</w:t>
            </w:r>
            <w:r w:rsidRPr="007E2553">
              <w:rPr>
                <w:rFonts w:ascii="Corbel" w:hAnsi="Corbel"/>
                <w:sz w:val="24"/>
                <w:szCs w:val="24"/>
              </w:rPr>
              <w:t xml:space="preserve"> Kraków 2008.</w:t>
            </w:r>
          </w:p>
          <w:p w14:paraId="59589E0E" w14:textId="77777777" w:rsidR="003F3DE4" w:rsidRPr="007E2553" w:rsidRDefault="003F3DE4" w:rsidP="007E2553">
            <w:pPr>
              <w:pStyle w:val="Akapitzlist"/>
              <w:numPr>
                <w:ilvl w:val="0"/>
                <w:numId w:val="13"/>
              </w:numPr>
              <w:spacing w:after="0"/>
              <w:ind w:left="318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7E2553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7E2553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7E2553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14:paraId="37B45A93" w14:textId="77777777" w:rsidR="003F3DE4" w:rsidRDefault="003F3DE4" w:rsidP="007E2553">
            <w:pPr>
              <w:pStyle w:val="Akapitzlist1"/>
              <w:numPr>
                <w:ilvl w:val="0"/>
                <w:numId w:val="13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6414980D" w14:textId="77777777" w:rsidR="006C1EAA" w:rsidRPr="001E142F" w:rsidRDefault="006C1EAA" w:rsidP="007E2553">
            <w:pPr>
              <w:pStyle w:val="Akapitzlist1"/>
              <w:numPr>
                <w:ilvl w:val="0"/>
                <w:numId w:val="13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proofErr w:type="spellStart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</w:t>
            </w:r>
            <w:proofErr w:type="spellEnd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14:paraId="1D038AED" w14:textId="29462918" w:rsidR="001E142F" w:rsidRPr="001E142F" w:rsidRDefault="001E142F" w:rsidP="007E2553">
            <w:pPr>
              <w:pStyle w:val="Akapitzlist1"/>
              <w:numPr>
                <w:ilvl w:val="0"/>
                <w:numId w:val="13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. Viking. </w:t>
            </w:r>
          </w:p>
        </w:tc>
      </w:tr>
    </w:tbl>
    <w:p w14:paraId="021204B2" w14:textId="77777777" w:rsidR="007B492B" w:rsidRPr="001E142F" w:rsidRDefault="007B492B" w:rsidP="007B49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84AC54F" w14:textId="77777777" w:rsidR="007B492B" w:rsidRPr="001E142F" w:rsidRDefault="007B492B" w:rsidP="007B49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3780145C" w14:textId="77777777" w:rsidR="007B492B" w:rsidRPr="009C54AE" w:rsidRDefault="007B492B" w:rsidP="007B492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799E1C8" w14:textId="77777777" w:rsidR="008C636E" w:rsidRDefault="008C636E"/>
    <w:sectPr w:rsidR="008C636E" w:rsidSect="00AE18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0BDD" w14:textId="77777777" w:rsidR="00B75CA2" w:rsidRDefault="00B75CA2" w:rsidP="007B492B">
      <w:pPr>
        <w:spacing w:after="0" w:line="240" w:lineRule="auto"/>
      </w:pPr>
      <w:r>
        <w:separator/>
      </w:r>
    </w:p>
  </w:endnote>
  <w:endnote w:type="continuationSeparator" w:id="0">
    <w:p w14:paraId="2331D482" w14:textId="77777777" w:rsidR="00B75CA2" w:rsidRDefault="00B75CA2" w:rsidP="007B4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B1350" w14:textId="77777777" w:rsidR="00B75CA2" w:rsidRDefault="00B75CA2" w:rsidP="007B492B">
      <w:pPr>
        <w:spacing w:after="0" w:line="240" w:lineRule="auto"/>
      </w:pPr>
      <w:r>
        <w:separator/>
      </w:r>
    </w:p>
  </w:footnote>
  <w:footnote w:type="continuationSeparator" w:id="0">
    <w:p w14:paraId="4D1AE9DD" w14:textId="77777777" w:rsidR="00B75CA2" w:rsidRDefault="00B75CA2" w:rsidP="007B4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0F34"/>
    <w:multiLevelType w:val="hybridMultilevel"/>
    <w:tmpl w:val="0720B62E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3D112"/>
    <w:multiLevelType w:val="hybridMultilevel"/>
    <w:tmpl w:val="B6FA2B4C"/>
    <w:lvl w:ilvl="0" w:tplc="62E09430">
      <w:start w:val="1"/>
      <w:numFmt w:val="decimal"/>
      <w:lvlText w:val="%1."/>
      <w:lvlJc w:val="left"/>
      <w:pPr>
        <w:ind w:left="720" w:hanging="360"/>
      </w:pPr>
    </w:lvl>
    <w:lvl w:ilvl="1" w:tplc="8D60001C">
      <w:start w:val="1"/>
      <w:numFmt w:val="lowerLetter"/>
      <w:lvlText w:val="%2."/>
      <w:lvlJc w:val="left"/>
      <w:pPr>
        <w:ind w:left="1440" w:hanging="360"/>
      </w:pPr>
    </w:lvl>
    <w:lvl w:ilvl="2" w:tplc="9CE0B102">
      <w:start w:val="1"/>
      <w:numFmt w:val="lowerRoman"/>
      <w:lvlText w:val="%3."/>
      <w:lvlJc w:val="right"/>
      <w:pPr>
        <w:ind w:left="2160" w:hanging="180"/>
      </w:pPr>
    </w:lvl>
    <w:lvl w:ilvl="3" w:tplc="4ABC97CC">
      <w:start w:val="1"/>
      <w:numFmt w:val="decimal"/>
      <w:lvlText w:val="%4."/>
      <w:lvlJc w:val="left"/>
      <w:pPr>
        <w:ind w:left="2880" w:hanging="360"/>
      </w:pPr>
    </w:lvl>
    <w:lvl w:ilvl="4" w:tplc="E698E910">
      <w:start w:val="1"/>
      <w:numFmt w:val="lowerLetter"/>
      <w:lvlText w:val="%5."/>
      <w:lvlJc w:val="left"/>
      <w:pPr>
        <w:ind w:left="3600" w:hanging="360"/>
      </w:pPr>
    </w:lvl>
    <w:lvl w:ilvl="5" w:tplc="9108869A">
      <w:start w:val="1"/>
      <w:numFmt w:val="lowerRoman"/>
      <w:lvlText w:val="%6."/>
      <w:lvlJc w:val="right"/>
      <w:pPr>
        <w:ind w:left="4320" w:hanging="180"/>
      </w:pPr>
    </w:lvl>
    <w:lvl w:ilvl="6" w:tplc="44A24B74">
      <w:start w:val="1"/>
      <w:numFmt w:val="decimal"/>
      <w:lvlText w:val="%7."/>
      <w:lvlJc w:val="left"/>
      <w:pPr>
        <w:ind w:left="5040" w:hanging="360"/>
      </w:pPr>
    </w:lvl>
    <w:lvl w:ilvl="7" w:tplc="3408A904">
      <w:start w:val="1"/>
      <w:numFmt w:val="lowerLetter"/>
      <w:lvlText w:val="%8."/>
      <w:lvlJc w:val="left"/>
      <w:pPr>
        <w:ind w:left="5760" w:hanging="360"/>
      </w:pPr>
    </w:lvl>
    <w:lvl w:ilvl="8" w:tplc="6FC0AD8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BF3"/>
    <w:multiLevelType w:val="hybridMultilevel"/>
    <w:tmpl w:val="9DB6F5A4"/>
    <w:lvl w:ilvl="0" w:tplc="4862312E">
      <w:start w:val="2"/>
      <w:numFmt w:val="upperLetter"/>
      <w:lvlText w:val="%1."/>
      <w:lvlJc w:val="left"/>
      <w:pPr>
        <w:ind w:left="720" w:hanging="360"/>
      </w:pPr>
    </w:lvl>
    <w:lvl w:ilvl="1" w:tplc="2EC81FF4">
      <w:start w:val="1"/>
      <w:numFmt w:val="lowerLetter"/>
      <w:lvlText w:val="%2."/>
      <w:lvlJc w:val="left"/>
      <w:pPr>
        <w:ind w:left="1440" w:hanging="360"/>
      </w:pPr>
    </w:lvl>
    <w:lvl w:ilvl="2" w:tplc="2D66E70C">
      <w:start w:val="1"/>
      <w:numFmt w:val="lowerRoman"/>
      <w:lvlText w:val="%3."/>
      <w:lvlJc w:val="right"/>
      <w:pPr>
        <w:ind w:left="2160" w:hanging="180"/>
      </w:pPr>
    </w:lvl>
    <w:lvl w:ilvl="3" w:tplc="70A85948">
      <w:start w:val="1"/>
      <w:numFmt w:val="decimal"/>
      <w:lvlText w:val="%4."/>
      <w:lvlJc w:val="left"/>
      <w:pPr>
        <w:ind w:left="2880" w:hanging="360"/>
      </w:pPr>
    </w:lvl>
    <w:lvl w:ilvl="4" w:tplc="A394189A">
      <w:start w:val="1"/>
      <w:numFmt w:val="lowerLetter"/>
      <w:lvlText w:val="%5."/>
      <w:lvlJc w:val="left"/>
      <w:pPr>
        <w:ind w:left="3600" w:hanging="360"/>
      </w:pPr>
    </w:lvl>
    <w:lvl w:ilvl="5" w:tplc="3FE8F498">
      <w:start w:val="1"/>
      <w:numFmt w:val="lowerRoman"/>
      <w:lvlText w:val="%6."/>
      <w:lvlJc w:val="right"/>
      <w:pPr>
        <w:ind w:left="4320" w:hanging="180"/>
      </w:pPr>
    </w:lvl>
    <w:lvl w:ilvl="6" w:tplc="170EF95E">
      <w:start w:val="1"/>
      <w:numFmt w:val="decimal"/>
      <w:lvlText w:val="%7."/>
      <w:lvlJc w:val="left"/>
      <w:pPr>
        <w:ind w:left="5040" w:hanging="360"/>
      </w:pPr>
    </w:lvl>
    <w:lvl w:ilvl="7" w:tplc="44422A62">
      <w:start w:val="1"/>
      <w:numFmt w:val="lowerLetter"/>
      <w:lvlText w:val="%8."/>
      <w:lvlJc w:val="left"/>
      <w:pPr>
        <w:ind w:left="5760" w:hanging="360"/>
      </w:pPr>
    </w:lvl>
    <w:lvl w:ilvl="8" w:tplc="49F4A86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AA393"/>
    <w:multiLevelType w:val="hybridMultilevel"/>
    <w:tmpl w:val="EB42D9A6"/>
    <w:lvl w:ilvl="0" w:tplc="75584F26">
      <w:start w:val="1"/>
      <w:numFmt w:val="upperLetter"/>
      <w:lvlText w:val="%1."/>
      <w:lvlJc w:val="left"/>
      <w:pPr>
        <w:ind w:left="720" w:hanging="360"/>
      </w:pPr>
    </w:lvl>
    <w:lvl w:ilvl="1" w:tplc="EF2C14BE">
      <w:start w:val="1"/>
      <w:numFmt w:val="lowerLetter"/>
      <w:lvlText w:val="%2."/>
      <w:lvlJc w:val="left"/>
      <w:pPr>
        <w:ind w:left="1440" w:hanging="360"/>
      </w:pPr>
    </w:lvl>
    <w:lvl w:ilvl="2" w:tplc="1D5EEA96">
      <w:start w:val="1"/>
      <w:numFmt w:val="lowerRoman"/>
      <w:lvlText w:val="%3."/>
      <w:lvlJc w:val="right"/>
      <w:pPr>
        <w:ind w:left="2160" w:hanging="180"/>
      </w:pPr>
    </w:lvl>
    <w:lvl w:ilvl="3" w:tplc="2000160A">
      <w:start w:val="1"/>
      <w:numFmt w:val="decimal"/>
      <w:lvlText w:val="%4."/>
      <w:lvlJc w:val="left"/>
      <w:pPr>
        <w:ind w:left="2880" w:hanging="360"/>
      </w:pPr>
    </w:lvl>
    <w:lvl w:ilvl="4" w:tplc="F3E42482">
      <w:start w:val="1"/>
      <w:numFmt w:val="lowerLetter"/>
      <w:lvlText w:val="%5."/>
      <w:lvlJc w:val="left"/>
      <w:pPr>
        <w:ind w:left="3600" w:hanging="360"/>
      </w:pPr>
    </w:lvl>
    <w:lvl w:ilvl="5" w:tplc="F06C15A2">
      <w:start w:val="1"/>
      <w:numFmt w:val="lowerRoman"/>
      <w:lvlText w:val="%6."/>
      <w:lvlJc w:val="right"/>
      <w:pPr>
        <w:ind w:left="4320" w:hanging="180"/>
      </w:pPr>
    </w:lvl>
    <w:lvl w:ilvl="6" w:tplc="3B9C2E18">
      <w:start w:val="1"/>
      <w:numFmt w:val="decimal"/>
      <w:lvlText w:val="%7."/>
      <w:lvlJc w:val="left"/>
      <w:pPr>
        <w:ind w:left="5040" w:hanging="360"/>
      </w:pPr>
    </w:lvl>
    <w:lvl w:ilvl="7" w:tplc="C44E6326">
      <w:start w:val="1"/>
      <w:numFmt w:val="lowerLetter"/>
      <w:lvlText w:val="%8."/>
      <w:lvlJc w:val="left"/>
      <w:pPr>
        <w:ind w:left="5760" w:hanging="360"/>
      </w:pPr>
    </w:lvl>
    <w:lvl w:ilvl="8" w:tplc="41CEF8D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DD6E14"/>
    <w:multiLevelType w:val="hybridMultilevel"/>
    <w:tmpl w:val="A0F8F3DA"/>
    <w:lvl w:ilvl="0" w:tplc="AD88A894">
      <w:start w:val="1"/>
      <w:numFmt w:val="decimal"/>
      <w:lvlText w:val="%1."/>
      <w:lvlJc w:val="left"/>
      <w:pPr>
        <w:ind w:left="720" w:hanging="360"/>
      </w:pPr>
    </w:lvl>
    <w:lvl w:ilvl="1" w:tplc="E6C84CF0">
      <w:start w:val="1"/>
      <w:numFmt w:val="lowerLetter"/>
      <w:lvlText w:val="%2."/>
      <w:lvlJc w:val="left"/>
      <w:pPr>
        <w:ind w:left="1440" w:hanging="360"/>
      </w:pPr>
    </w:lvl>
    <w:lvl w:ilvl="2" w:tplc="E8C089CC">
      <w:start w:val="1"/>
      <w:numFmt w:val="lowerRoman"/>
      <w:lvlText w:val="%3."/>
      <w:lvlJc w:val="right"/>
      <w:pPr>
        <w:ind w:left="2160" w:hanging="180"/>
      </w:pPr>
    </w:lvl>
    <w:lvl w:ilvl="3" w:tplc="E9BEA638">
      <w:start w:val="1"/>
      <w:numFmt w:val="decimal"/>
      <w:lvlText w:val="%4."/>
      <w:lvlJc w:val="left"/>
      <w:pPr>
        <w:ind w:left="2880" w:hanging="360"/>
      </w:pPr>
    </w:lvl>
    <w:lvl w:ilvl="4" w:tplc="6176826C">
      <w:start w:val="1"/>
      <w:numFmt w:val="lowerLetter"/>
      <w:lvlText w:val="%5."/>
      <w:lvlJc w:val="left"/>
      <w:pPr>
        <w:ind w:left="3600" w:hanging="360"/>
      </w:pPr>
    </w:lvl>
    <w:lvl w:ilvl="5" w:tplc="DAD4B43C">
      <w:start w:val="1"/>
      <w:numFmt w:val="lowerRoman"/>
      <w:lvlText w:val="%6."/>
      <w:lvlJc w:val="right"/>
      <w:pPr>
        <w:ind w:left="4320" w:hanging="180"/>
      </w:pPr>
    </w:lvl>
    <w:lvl w:ilvl="6" w:tplc="DA8E1B0A">
      <w:start w:val="1"/>
      <w:numFmt w:val="decimal"/>
      <w:lvlText w:val="%7."/>
      <w:lvlJc w:val="left"/>
      <w:pPr>
        <w:ind w:left="5040" w:hanging="360"/>
      </w:pPr>
    </w:lvl>
    <w:lvl w:ilvl="7" w:tplc="AB8A4D2C">
      <w:start w:val="1"/>
      <w:numFmt w:val="lowerLetter"/>
      <w:lvlText w:val="%8."/>
      <w:lvlJc w:val="left"/>
      <w:pPr>
        <w:ind w:left="5760" w:hanging="360"/>
      </w:pPr>
    </w:lvl>
    <w:lvl w:ilvl="8" w:tplc="0E7E6C2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9F3C5"/>
    <w:multiLevelType w:val="hybridMultilevel"/>
    <w:tmpl w:val="209AF5D4"/>
    <w:lvl w:ilvl="0" w:tplc="7AC0AAEC">
      <w:start w:val="1"/>
      <w:numFmt w:val="decimal"/>
      <w:lvlText w:val="%1."/>
      <w:lvlJc w:val="left"/>
      <w:pPr>
        <w:ind w:left="720" w:hanging="360"/>
      </w:pPr>
    </w:lvl>
    <w:lvl w:ilvl="1" w:tplc="8E4EA76C">
      <w:start w:val="1"/>
      <w:numFmt w:val="lowerLetter"/>
      <w:lvlText w:val="%2."/>
      <w:lvlJc w:val="left"/>
      <w:pPr>
        <w:ind w:left="1440" w:hanging="360"/>
      </w:pPr>
    </w:lvl>
    <w:lvl w:ilvl="2" w:tplc="4BEC0092">
      <w:start w:val="1"/>
      <w:numFmt w:val="lowerRoman"/>
      <w:lvlText w:val="%3."/>
      <w:lvlJc w:val="right"/>
      <w:pPr>
        <w:ind w:left="2160" w:hanging="180"/>
      </w:pPr>
    </w:lvl>
    <w:lvl w:ilvl="3" w:tplc="53F428AE">
      <w:start w:val="1"/>
      <w:numFmt w:val="decimal"/>
      <w:lvlText w:val="%4."/>
      <w:lvlJc w:val="left"/>
      <w:pPr>
        <w:ind w:left="2880" w:hanging="360"/>
      </w:pPr>
    </w:lvl>
    <w:lvl w:ilvl="4" w:tplc="E598A58A">
      <w:start w:val="1"/>
      <w:numFmt w:val="lowerLetter"/>
      <w:lvlText w:val="%5."/>
      <w:lvlJc w:val="left"/>
      <w:pPr>
        <w:ind w:left="3600" w:hanging="360"/>
      </w:pPr>
    </w:lvl>
    <w:lvl w:ilvl="5" w:tplc="2B501DFA">
      <w:start w:val="1"/>
      <w:numFmt w:val="lowerRoman"/>
      <w:lvlText w:val="%6."/>
      <w:lvlJc w:val="right"/>
      <w:pPr>
        <w:ind w:left="4320" w:hanging="180"/>
      </w:pPr>
    </w:lvl>
    <w:lvl w:ilvl="6" w:tplc="53EABB2C">
      <w:start w:val="1"/>
      <w:numFmt w:val="decimal"/>
      <w:lvlText w:val="%7."/>
      <w:lvlJc w:val="left"/>
      <w:pPr>
        <w:ind w:left="5040" w:hanging="360"/>
      </w:pPr>
    </w:lvl>
    <w:lvl w:ilvl="7" w:tplc="0C5A3426">
      <w:start w:val="1"/>
      <w:numFmt w:val="lowerLetter"/>
      <w:lvlText w:val="%8."/>
      <w:lvlJc w:val="left"/>
      <w:pPr>
        <w:ind w:left="5760" w:hanging="360"/>
      </w:pPr>
    </w:lvl>
    <w:lvl w:ilvl="8" w:tplc="0B20408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A69C7"/>
    <w:multiLevelType w:val="hybridMultilevel"/>
    <w:tmpl w:val="989038DA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65AA08C3"/>
    <w:multiLevelType w:val="hybridMultilevel"/>
    <w:tmpl w:val="C8FE4C72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71F285F3"/>
    <w:multiLevelType w:val="hybridMultilevel"/>
    <w:tmpl w:val="B65C57C0"/>
    <w:lvl w:ilvl="0" w:tplc="E29E6268">
      <w:start w:val="1"/>
      <w:numFmt w:val="decimal"/>
      <w:lvlText w:val="%1."/>
      <w:lvlJc w:val="left"/>
      <w:pPr>
        <w:ind w:left="720" w:hanging="360"/>
      </w:pPr>
    </w:lvl>
    <w:lvl w:ilvl="1" w:tplc="8D6A8C8C">
      <w:start w:val="1"/>
      <w:numFmt w:val="lowerLetter"/>
      <w:lvlText w:val="%2."/>
      <w:lvlJc w:val="left"/>
      <w:pPr>
        <w:ind w:left="1440" w:hanging="360"/>
      </w:pPr>
    </w:lvl>
    <w:lvl w:ilvl="2" w:tplc="6CE869D8">
      <w:start w:val="1"/>
      <w:numFmt w:val="lowerRoman"/>
      <w:lvlText w:val="%3."/>
      <w:lvlJc w:val="right"/>
      <w:pPr>
        <w:ind w:left="2160" w:hanging="180"/>
      </w:pPr>
    </w:lvl>
    <w:lvl w:ilvl="3" w:tplc="F39E7B1E">
      <w:start w:val="1"/>
      <w:numFmt w:val="decimal"/>
      <w:lvlText w:val="%4."/>
      <w:lvlJc w:val="left"/>
      <w:pPr>
        <w:ind w:left="2880" w:hanging="360"/>
      </w:pPr>
    </w:lvl>
    <w:lvl w:ilvl="4" w:tplc="962CC412">
      <w:start w:val="1"/>
      <w:numFmt w:val="lowerLetter"/>
      <w:lvlText w:val="%5."/>
      <w:lvlJc w:val="left"/>
      <w:pPr>
        <w:ind w:left="3600" w:hanging="360"/>
      </w:pPr>
    </w:lvl>
    <w:lvl w:ilvl="5" w:tplc="6EDC74BE">
      <w:start w:val="1"/>
      <w:numFmt w:val="lowerRoman"/>
      <w:lvlText w:val="%6."/>
      <w:lvlJc w:val="right"/>
      <w:pPr>
        <w:ind w:left="4320" w:hanging="180"/>
      </w:pPr>
    </w:lvl>
    <w:lvl w:ilvl="6" w:tplc="06B477E0">
      <w:start w:val="1"/>
      <w:numFmt w:val="decimal"/>
      <w:lvlText w:val="%7."/>
      <w:lvlJc w:val="left"/>
      <w:pPr>
        <w:ind w:left="5040" w:hanging="360"/>
      </w:pPr>
    </w:lvl>
    <w:lvl w:ilvl="7" w:tplc="4F0E41C8">
      <w:start w:val="1"/>
      <w:numFmt w:val="lowerLetter"/>
      <w:lvlText w:val="%8."/>
      <w:lvlJc w:val="left"/>
      <w:pPr>
        <w:ind w:left="5760" w:hanging="360"/>
      </w:pPr>
    </w:lvl>
    <w:lvl w:ilvl="8" w:tplc="037852E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38A010"/>
    <w:multiLevelType w:val="hybridMultilevel"/>
    <w:tmpl w:val="5BF660CC"/>
    <w:lvl w:ilvl="0" w:tplc="0D9A306A">
      <w:start w:val="1"/>
      <w:numFmt w:val="decimal"/>
      <w:lvlText w:val="%1."/>
      <w:lvlJc w:val="left"/>
      <w:pPr>
        <w:ind w:left="720" w:hanging="360"/>
      </w:pPr>
    </w:lvl>
    <w:lvl w:ilvl="1" w:tplc="AEF8DADC">
      <w:start w:val="1"/>
      <w:numFmt w:val="lowerLetter"/>
      <w:lvlText w:val="%2."/>
      <w:lvlJc w:val="left"/>
      <w:pPr>
        <w:ind w:left="1440" w:hanging="360"/>
      </w:pPr>
    </w:lvl>
    <w:lvl w:ilvl="2" w:tplc="B10C8A52">
      <w:start w:val="1"/>
      <w:numFmt w:val="lowerRoman"/>
      <w:lvlText w:val="%3."/>
      <w:lvlJc w:val="right"/>
      <w:pPr>
        <w:ind w:left="2160" w:hanging="180"/>
      </w:pPr>
    </w:lvl>
    <w:lvl w:ilvl="3" w:tplc="0AB6265C">
      <w:start w:val="1"/>
      <w:numFmt w:val="decimal"/>
      <w:lvlText w:val="%4."/>
      <w:lvlJc w:val="left"/>
      <w:pPr>
        <w:ind w:left="2880" w:hanging="360"/>
      </w:pPr>
    </w:lvl>
    <w:lvl w:ilvl="4" w:tplc="10B0A860">
      <w:start w:val="1"/>
      <w:numFmt w:val="lowerLetter"/>
      <w:lvlText w:val="%5."/>
      <w:lvlJc w:val="left"/>
      <w:pPr>
        <w:ind w:left="3600" w:hanging="360"/>
      </w:pPr>
    </w:lvl>
    <w:lvl w:ilvl="5" w:tplc="1CC87990">
      <w:start w:val="1"/>
      <w:numFmt w:val="lowerRoman"/>
      <w:lvlText w:val="%6."/>
      <w:lvlJc w:val="right"/>
      <w:pPr>
        <w:ind w:left="4320" w:hanging="180"/>
      </w:pPr>
    </w:lvl>
    <w:lvl w:ilvl="6" w:tplc="F4E22FEA">
      <w:start w:val="1"/>
      <w:numFmt w:val="decimal"/>
      <w:lvlText w:val="%7."/>
      <w:lvlJc w:val="left"/>
      <w:pPr>
        <w:ind w:left="5040" w:hanging="360"/>
      </w:pPr>
    </w:lvl>
    <w:lvl w:ilvl="7" w:tplc="86D4DD58">
      <w:start w:val="1"/>
      <w:numFmt w:val="lowerLetter"/>
      <w:lvlText w:val="%8."/>
      <w:lvlJc w:val="left"/>
      <w:pPr>
        <w:ind w:left="5760" w:hanging="360"/>
      </w:pPr>
    </w:lvl>
    <w:lvl w:ilvl="8" w:tplc="3C48084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113867"/>
    <w:multiLevelType w:val="hybridMultilevel"/>
    <w:tmpl w:val="10607402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017620">
    <w:abstractNumId w:val="5"/>
  </w:num>
  <w:num w:numId="2" w16cid:durableId="556475749">
    <w:abstractNumId w:val="1"/>
  </w:num>
  <w:num w:numId="3" w16cid:durableId="1138107086">
    <w:abstractNumId w:val="9"/>
  </w:num>
  <w:num w:numId="4" w16cid:durableId="1072198646">
    <w:abstractNumId w:val="10"/>
  </w:num>
  <w:num w:numId="5" w16cid:durableId="794443271">
    <w:abstractNumId w:val="2"/>
  </w:num>
  <w:num w:numId="6" w16cid:durableId="202521001">
    <w:abstractNumId w:val="6"/>
  </w:num>
  <w:num w:numId="7" w16cid:durableId="328949796">
    <w:abstractNumId w:val="3"/>
  </w:num>
  <w:num w:numId="8" w16cid:durableId="1183977200">
    <w:abstractNumId w:val="4"/>
  </w:num>
  <w:num w:numId="9" w16cid:durableId="719476705">
    <w:abstractNumId w:val="11"/>
  </w:num>
  <w:num w:numId="10" w16cid:durableId="1799757351">
    <w:abstractNumId w:val="0"/>
  </w:num>
  <w:num w:numId="11" w16cid:durableId="850146584">
    <w:abstractNumId w:val="12"/>
  </w:num>
  <w:num w:numId="12" w16cid:durableId="906451267">
    <w:abstractNumId w:val="7"/>
  </w:num>
  <w:num w:numId="13" w16cid:durableId="14906388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92B"/>
    <w:rsid w:val="0001757B"/>
    <w:rsid w:val="00056C7D"/>
    <w:rsid w:val="00063111"/>
    <w:rsid w:val="00063402"/>
    <w:rsid w:val="0006593C"/>
    <w:rsid w:val="0009553C"/>
    <w:rsid w:val="00097F6C"/>
    <w:rsid w:val="000E2F33"/>
    <w:rsid w:val="0013432E"/>
    <w:rsid w:val="00156630"/>
    <w:rsid w:val="0016372B"/>
    <w:rsid w:val="00195BE2"/>
    <w:rsid w:val="001E142F"/>
    <w:rsid w:val="001E668E"/>
    <w:rsid w:val="002202A7"/>
    <w:rsid w:val="002459AF"/>
    <w:rsid w:val="00285DE7"/>
    <w:rsid w:val="002A6323"/>
    <w:rsid w:val="002C7AAC"/>
    <w:rsid w:val="00311BBE"/>
    <w:rsid w:val="00337C94"/>
    <w:rsid w:val="003408FB"/>
    <w:rsid w:val="003451F1"/>
    <w:rsid w:val="00345EDF"/>
    <w:rsid w:val="00346912"/>
    <w:rsid w:val="00357195"/>
    <w:rsid w:val="003577CF"/>
    <w:rsid w:val="003673CD"/>
    <w:rsid w:val="003839C5"/>
    <w:rsid w:val="003946CF"/>
    <w:rsid w:val="00397D01"/>
    <w:rsid w:val="003F3DE4"/>
    <w:rsid w:val="004036F0"/>
    <w:rsid w:val="004429DD"/>
    <w:rsid w:val="00464D55"/>
    <w:rsid w:val="004A4EAD"/>
    <w:rsid w:val="004B0842"/>
    <w:rsid w:val="004E49CB"/>
    <w:rsid w:val="004F2BB0"/>
    <w:rsid w:val="00524A94"/>
    <w:rsid w:val="005611EB"/>
    <w:rsid w:val="00677233"/>
    <w:rsid w:val="006C1EAA"/>
    <w:rsid w:val="006D30B3"/>
    <w:rsid w:val="007377F4"/>
    <w:rsid w:val="0074025E"/>
    <w:rsid w:val="0077181E"/>
    <w:rsid w:val="0077615D"/>
    <w:rsid w:val="00777215"/>
    <w:rsid w:val="007B492B"/>
    <w:rsid w:val="007B66CC"/>
    <w:rsid w:val="007C4B7A"/>
    <w:rsid w:val="007C5A59"/>
    <w:rsid w:val="007D1B7C"/>
    <w:rsid w:val="007E2553"/>
    <w:rsid w:val="007E5806"/>
    <w:rsid w:val="0080576C"/>
    <w:rsid w:val="00806212"/>
    <w:rsid w:val="00847BF0"/>
    <w:rsid w:val="00862A14"/>
    <w:rsid w:val="008C52A0"/>
    <w:rsid w:val="008C636E"/>
    <w:rsid w:val="008C7941"/>
    <w:rsid w:val="008F3032"/>
    <w:rsid w:val="0093040B"/>
    <w:rsid w:val="009537C1"/>
    <w:rsid w:val="009765DD"/>
    <w:rsid w:val="00977797"/>
    <w:rsid w:val="009E1DA2"/>
    <w:rsid w:val="009E4153"/>
    <w:rsid w:val="00A110DA"/>
    <w:rsid w:val="00A84830"/>
    <w:rsid w:val="00AA35F8"/>
    <w:rsid w:val="00AE188E"/>
    <w:rsid w:val="00AE4A1C"/>
    <w:rsid w:val="00B10073"/>
    <w:rsid w:val="00B14096"/>
    <w:rsid w:val="00B75CA2"/>
    <w:rsid w:val="00B849BC"/>
    <w:rsid w:val="00BA52DD"/>
    <w:rsid w:val="00BC1C9E"/>
    <w:rsid w:val="00BC3313"/>
    <w:rsid w:val="00C31205"/>
    <w:rsid w:val="00C81526"/>
    <w:rsid w:val="00CA20D7"/>
    <w:rsid w:val="00CA255A"/>
    <w:rsid w:val="00CA713D"/>
    <w:rsid w:val="00CB2204"/>
    <w:rsid w:val="00CB48D9"/>
    <w:rsid w:val="00CF02CB"/>
    <w:rsid w:val="00CF4D5F"/>
    <w:rsid w:val="00D150AB"/>
    <w:rsid w:val="00D17C17"/>
    <w:rsid w:val="00D23BD4"/>
    <w:rsid w:val="00D56269"/>
    <w:rsid w:val="00D81FFE"/>
    <w:rsid w:val="00D90D40"/>
    <w:rsid w:val="00DD42B6"/>
    <w:rsid w:val="00E171AD"/>
    <w:rsid w:val="00E24DB8"/>
    <w:rsid w:val="00E707A1"/>
    <w:rsid w:val="00E812FA"/>
    <w:rsid w:val="00E97A30"/>
    <w:rsid w:val="00ED3EB4"/>
    <w:rsid w:val="00EF09FC"/>
    <w:rsid w:val="00EF7562"/>
    <w:rsid w:val="00F05110"/>
    <w:rsid w:val="00F5031C"/>
    <w:rsid w:val="00F8691B"/>
    <w:rsid w:val="00FB4867"/>
    <w:rsid w:val="00FB6F6B"/>
    <w:rsid w:val="05B99E71"/>
    <w:rsid w:val="08C6A2D6"/>
    <w:rsid w:val="0C033949"/>
    <w:rsid w:val="3C148CAE"/>
    <w:rsid w:val="3C260A06"/>
    <w:rsid w:val="4A5BEE40"/>
    <w:rsid w:val="4F58686E"/>
    <w:rsid w:val="5DB9F6C7"/>
    <w:rsid w:val="721FA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94D1"/>
  <w15:docId w15:val="{8125218D-2388-42A3-8E17-3B60EFDBC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492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492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9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92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B492B"/>
    <w:rPr>
      <w:vertAlign w:val="superscript"/>
    </w:rPr>
  </w:style>
  <w:style w:type="paragraph" w:customStyle="1" w:styleId="Punktygwne">
    <w:name w:val="Punkty główne"/>
    <w:basedOn w:val="Normalny"/>
    <w:rsid w:val="007B492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B492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B492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B492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B492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B492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B492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B492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B492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B492B"/>
    <w:rPr>
      <w:rFonts w:ascii="Calibri" w:eastAsia="Calibri" w:hAnsi="Calibri" w:cs="Times New Roman"/>
    </w:rPr>
  </w:style>
  <w:style w:type="paragraph" w:customStyle="1" w:styleId="Akapitzlist1">
    <w:name w:val="Akapit z listą1"/>
    <w:rsid w:val="003F3DE4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kern w:val="2"/>
      <w:lang w:eastAsia="ar-SA"/>
    </w:rPr>
  </w:style>
  <w:style w:type="character" w:styleId="Hipercze">
    <w:name w:val="Hyperlink"/>
    <w:basedOn w:val="Domylnaczcionkaakapitu"/>
    <w:uiPriority w:val="99"/>
    <w:unhideWhenUsed/>
    <w:rsid w:val="05B99E71"/>
    <w:rPr>
      <w:color w:val="0000FF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7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9b49c56101b44c09dedbc2846bcc410&amp;wdorigin=TEAMS-MAGLEV.teamsSdk_ns.rwc&amp;wdexp=TEAMS-TREATMENT&amp;wdhostclicktime=1772899487389&amp;wdenableroaming=1&amp;mscc=1&amp;hid=82B3FDA1-7080-F000-CEE0-0F752B4A0AD5.0&amp;uih=sharepointcom&amp;wdlcid=pl-PL&amp;jsapi=1&amp;jsapiver=v2&amp;corrid=9e3401d6-7699-f9ff-5ce8-dfde39a7fcb2&amp;usid=9e3401d6-7699-f9ff-5ce8-dfde39a7fcb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1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9b49c56101b44c09dedbc2846bcc410&amp;wdorigin=TEAMS-MAGLEV.teamsSdk_ns.rwc&amp;wdexp=TEAMS-TREATMENT&amp;wdhostclicktime=1772899487389&amp;wdenableroaming=1&amp;mscc=1&amp;hid=82B3FDA1-7080-F000-CEE0-0F752B4A0AD5.0&amp;uih=sharepointcom&amp;wdlcid=pl-PL&amp;jsapi=1&amp;jsapiver=v2&amp;corrid=9e3401d6-7699-f9ff-5ce8-dfde39a7fcb2&amp;usid=9e3401d6-7699-f9ff-5ce8-dfde39a7fcb2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31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940EFF-811F-4CE1-96D1-9E0FE7374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FE7AB-E285-4E44-986B-1AB19A1E05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263378-5E34-4F47-8BFF-1165A41AD1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2318</Words>
  <Characters>13910</Characters>
  <Application>Microsoft Office Word</Application>
  <DocSecurity>0</DocSecurity>
  <Lines>115</Lines>
  <Paragraphs>32</Paragraphs>
  <ScaleCrop>false</ScaleCrop>
  <Company/>
  <LinksUpToDate>false</LinksUpToDate>
  <CharactersWithSpaces>16196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40</cp:revision>
  <cp:lastPrinted>2024-02-22T09:25:00Z</cp:lastPrinted>
  <dcterms:created xsi:type="dcterms:W3CDTF">2019-10-23T12:52:00Z</dcterms:created>
  <dcterms:modified xsi:type="dcterms:W3CDTF">2026-03-14T17:07:00Z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